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3387E" w:rsidRPr="000836BB" w:rsidRDefault="001A09AC" w:rsidP="002173AA">
      <w:pPr>
        <w:spacing w:after="240"/>
        <w:ind w:left="0"/>
        <w:jc w:val="center"/>
        <w:rPr>
          <w:rFonts w:ascii="Arial" w:eastAsia="Times New Roman" w:hAnsi="Arial"/>
          <w:b/>
          <w:sz w:val="36"/>
          <w:szCs w:val="36"/>
          <w:lang w:eastAsia="en-AU"/>
        </w:rPr>
      </w:pPr>
      <w:r>
        <w:rPr>
          <w:rFonts w:ascii="Arial" w:eastAsia="Times New Roman" w:hAnsi="Arial"/>
          <w:b/>
          <w:noProof/>
          <w:sz w:val="20"/>
          <w:szCs w:val="20"/>
          <w:lang w:eastAsia="zh-TW"/>
        </w:rPr>
        <mc:AlternateContent>
          <mc:Choice Requires="wps">
            <w:drawing>
              <wp:anchor distT="0" distB="0" distL="114300" distR="114300" simplePos="0" relativeHeight="251659264" behindDoc="0" locked="0" layoutInCell="1" allowOverlap="1">
                <wp:simplePos x="0" y="0"/>
                <wp:positionH relativeFrom="column">
                  <wp:posOffset>560070</wp:posOffset>
                </wp:positionH>
                <wp:positionV relativeFrom="paragraph">
                  <wp:posOffset>374015</wp:posOffset>
                </wp:positionV>
                <wp:extent cx="5569585" cy="480060"/>
                <wp:effectExtent l="0" t="0" r="12065" b="15240"/>
                <wp:wrapNone/>
                <wp:docPr id="2" name="Rectangle 2"/>
                <wp:cNvGraphicFramePr/>
                <a:graphic xmlns:a="http://schemas.openxmlformats.org/drawingml/2006/main">
                  <a:graphicData uri="http://schemas.microsoft.com/office/word/2010/wordprocessingShape">
                    <wps:wsp>
                      <wps:cNvSpPr/>
                      <wps:spPr>
                        <a:xfrm>
                          <a:off x="0" y="0"/>
                          <a:ext cx="5569585" cy="480060"/>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73A0C" id="Rectangle 2" o:spid="_x0000_s1026" style="position:absolute;margin-left:44.1pt;margin-top:29.45pt;width:438.55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" filled="f" strokecolor="#7f7f7f [1612]" strokeweight="2pt"/>
            </w:pict>
          </mc:Fallback>
        </mc:AlternateContent>
      </w:r>
      <w:r w:rsidRPr="000836BB">
        <w:rPr>
          <w:rFonts w:ascii="Arial" w:eastAsia="Times New Roman" w:hAnsi="Arial"/>
          <w:b/>
          <w:noProof/>
          <w:sz w:val="36"/>
          <w:szCs w:val="36"/>
          <w:lang w:eastAsia="zh-TW"/>
        </w:rPr>
        <w:drawing>
          <wp:anchor distT="0" distB="0" distL="114300" distR="114300" simplePos="0" relativeHeight="251661312" behindDoc="0" locked="0" layoutInCell="1" allowOverlap="1" wp14:anchorId="3E0CEF11" wp14:editId="113C3B1E">
            <wp:simplePos x="0" y="0"/>
            <wp:positionH relativeFrom="margin">
              <wp:posOffset>-330835</wp:posOffset>
            </wp:positionH>
            <wp:positionV relativeFrom="paragraph">
              <wp:posOffset>-416560</wp:posOffset>
            </wp:positionV>
            <wp:extent cx="890905" cy="894080"/>
            <wp:effectExtent l="0" t="0" r="444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905" cy="894080"/>
                    </a:xfrm>
                    <a:prstGeom prst="rect">
                      <a:avLst/>
                    </a:prstGeom>
                  </pic:spPr>
                </pic:pic>
              </a:graphicData>
            </a:graphic>
            <wp14:sizeRelH relativeFrom="margin">
              <wp14:pctWidth>0</wp14:pctWidth>
            </wp14:sizeRelH>
            <wp14:sizeRelV relativeFrom="margin">
              <wp14:pctHeight>0</wp14:pctHeight>
            </wp14:sizeRelV>
          </wp:anchor>
        </w:drawing>
      </w:r>
      <w:r w:rsidR="005E46FD" w:rsidRPr="000836BB">
        <w:rPr>
          <w:rFonts w:ascii="Arial" w:eastAsia="Times New Roman" w:hAnsi="Arial"/>
          <w:b/>
          <w:sz w:val="36"/>
          <w:szCs w:val="36"/>
          <w:lang w:eastAsia="en-AU"/>
        </w:rPr>
        <w:t>SPORTING ACTIVITY CONSENT</w:t>
      </w:r>
    </w:p>
    <w:p w:rsidR="001A09AC" w:rsidRDefault="00C31965" w:rsidP="001A09AC">
      <w:pPr>
        <w:ind w:left="0"/>
        <w:jc w:val="center"/>
        <w:rPr>
          <w:rFonts w:ascii="Arial" w:eastAsia="Times New Roman" w:hAnsi="Arial"/>
          <w:b/>
          <w:sz w:val="28"/>
          <w:szCs w:val="28"/>
          <w:lang w:eastAsia="en-AU"/>
        </w:rPr>
      </w:pPr>
      <w:r w:rsidRPr="005E46FD">
        <w:rPr>
          <w:rFonts w:ascii="Arial" w:eastAsia="Times New Roman" w:hAnsi="Arial" w:hint="eastAsia"/>
          <w:b/>
          <w:sz w:val="28"/>
          <w:szCs w:val="28"/>
          <w:lang w:eastAsia="en-AU"/>
        </w:rPr>
        <w:t xml:space="preserve">This agreement is effective for the duration of the </w:t>
      </w:r>
    </w:p>
    <w:p w:rsidR="00545DDB" w:rsidRPr="005E46FD" w:rsidRDefault="00C31965" w:rsidP="001A09AC">
      <w:pPr>
        <w:ind w:left="0"/>
        <w:jc w:val="center"/>
        <w:rPr>
          <w:rFonts w:ascii="Arial" w:eastAsia="Times New Roman" w:hAnsi="Arial"/>
          <w:b/>
          <w:sz w:val="28"/>
          <w:szCs w:val="28"/>
          <w:lang w:eastAsia="en-AU"/>
        </w:rPr>
      </w:pPr>
      <w:r w:rsidRPr="005E46FD">
        <w:rPr>
          <w:rFonts w:ascii="Arial" w:eastAsia="Times New Roman" w:hAnsi="Arial"/>
          <w:b/>
          <w:sz w:val="28"/>
          <w:szCs w:val="28"/>
          <w:lang w:eastAsia="en-AU"/>
        </w:rPr>
        <w:t xml:space="preserve">student’s enrolment at </w:t>
      </w:r>
      <w:r w:rsidR="00480FFF">
        <w:rPr>
          <w:rFonts w:ascii="Arial" w:eastAsia="Times New Roman" w:hAnsi="Arial"/>
          <w:b/>
          <w:sz w:val="28"/>
          <w:szCs w:val="28"/>
          <w:lang w:eastAsia="en-AU"/>
        </w:rPr>
        <w:t xml:space="preserve">Wellington Point </w:t>
      </w:r>
      <w:r w:rsidRPr="005E46FD">
        <w:rPr>
          <w:rFonts w:ascii="Arial" w:eastAsia="Times New Roman" w:hAnsi="Arial"/>
          <w:b/>
          <w:sz w:val="28"/>
          <w:szCs w:val="28"/>
          <w:lang w:eastAsia="en-AU"/>
        </w:rPr>
        <w:t>State High School</w:t>
      </w:r>
    </w:p>
    <w:p w:rsidR="001A09AC" w:rsidRDefault="001A09AC" w:rsidP="002A21E7">
      <w:pPr>
        <w:ind w:left="0"/>
        <w:rPr>
          <w:rFonts w:ascii="Arial" w:eastAsia="Times New Roman" w:hAnsi="Arial" w:cs="Arial"/>
          <w:sz w:val="20"/>
          <w:szCs w:val="20"/>
          <w:lang w:eastAsia="en-AU"/>
        </w:rPr>
      </w:pPr>
    </w:p>
    <w:p w:rsidR="00A635A4" w:rsidRDefault="00A635A4" w:rsidP="002A21E7">
      <w:pPr>
        <w:ind w:left="0"/>
        <w:rPr>
          <w:rFonts w:ascii="Arial" w:eastAsia="Times New Roman" w:hAnsi="Arial" w:cs="Arial"/>
          <w:sz w:val="20"/>
          <w:szCs w:val="20"/>
          <w:lang w:eastAsia="en-AU"/>
        </w:rPr>
      </w:pPr>
      <w:r>
        <w:rPr>
          <w:rFonts w:ascii="Arial" w:eastAsia="Times New Roman" w:hAnsi="Arial" w:cs="Arial"/>
          <w:sz w:val="20"/>
          <w:szCs w:val="20"/>
          <w:lang w:eastAsia="en-AU"/>
        </w:rPr>
        <w:t>This form outlines the Sporting commitments that a student may be involved in and serves as a consent form</w:t>
      </w:r>
      <w:r w:rsidR="000F1DEA">
        <w:rPr>
          <w:rFonts w:ascii="Arial" w:eastAsia="Times New Roman" w:hAnsi="Arial" w:cs="Arial"/>
          <w:sz w:val="20"/>
          <w:szCs w:val="20"/>
          <w:lang w:eastAsia="en-AU"/>
        </w:rPr>
        <w:t>.</w:t>
      </w:r>
    </w:p>
    <w:p w:rsidR="00A635A4" w:rsidRDefault="00A635A4" w:rsidP="002A21E7">
      <w:pPr>
        <w:ind w:left="0"/>
        <w:rPr>
          <w:rFonts w:ascii="Arial" w:eastAsia="Times New Roman" w:hAnsi="Arial" w:cs="Arial"/>
          <w:sz w:val="20"/>
          <w:szCs w:val="20"/>
          <w:lang w:eastAsia="en-AU"/>
        </w:rPr>
      </w:pPr>
    </w:p>
    <w:p w:rsidR="00A635A4" w:rsidRPr="00A07EA7" w:rsidRDefault="00FE225B" w:rsidP="002A21E7">
      <w:pPr>
        <w:ind w:left="0"/>
        <w:rPr>
          <w:rFonts w:ascii="Arial" w:eastAsia="Times New Roman" w:hAnsi="Arial" w:cs="Arial"/>
          <w:b/>
          <w:sz w:val="20"/>
          <w:szCs w:val="20"/>
          <w:u w:val="single"/>
          <w:lang w:eastAsia="en-AU"/>
        </w:rPr>
      </w:pPr>
      <w:r w:rsidRPr="00A07EA7">
        <w:rPr>
          <w:rFonts w:ascii="Arial" w:eastAsia="Times New Roman" w:hAnsi="Arial" w:cs="Arial"/>
          <w:b/>
          <w:sz w:val="20"/>
          <w:szCs w:val="20"/>
          <w:u w:val="single"/>
          <w:lang w:eastAsia="en-AU"/>
        </w:rPr>
        <w:t>SPORT AND RECREATIONAL ACTIVITIES</w:t>
      </w:r>
      <w:r w:rsidR="00A635A4" w:rsidRPr="00A07EA7">
        <w:rPr>
          <w:rFonts w:ascii="Arial" w:eastAsia="Times New Roman" w:hAnsi="Arial" w:cs="Arial"/>
          <w:b/>
          <w:sz w:val="20"/>
          <w:szCs w:val="20"/>
          <w:u w:val="single"/>
          <w:lang w:eastAsia="en-AU"/>
        </w:rPr>
        <w:t xml:space="preserve">: </w:t>
      </w:r>
    </w:p>
    <w:p w:rsidR="00AA4A80" w:rsidRPr="0043291E" w:rsidRDefault="00A635A4" w:rsidP="00AA4A80">
      <w:pPr>
        <w:pStyle w:val="ListParagraph"/>
        <w:numPr>
          <w:ilvl w:val="0"/>
          <w:numId w:val="3"/>
        </w:numPr>
        <w:rPr>
          <w:rFonts w:ascii="Arial" w:eastAsia="Times New Roman" w:hAnsi="Arial" w:cs="Arial"/>
          <w:sz w:val="18"/>
          <w:szCs w:val="18"/>
          <w:lang w:eastAsia="en-AU"/>
        </w:rPr>
      </w:pPr>
      <w:r w:rsidRPr="0043291E">
        <w:rPr>
          <w:rFonts w:ascii="Arial" w:eastAsia="Times New Roman" w:hAnsi="Arial" w:cs="Arial"/>
          <w:sz w:val="18"/>
          <w:szCs w:val="18"/>
          <w:lang w:eastAsia="en-AU"/>
        </w:rPr>
        <w:t>Weekly Sport</w:t>
      </w:r>
      <w:r w:rsidR="00AA4A80" w:rsidRPr="0043291E">
        <w:rPr>
          <w:rFonts w:ascii="Arial" w:eastAsia="Times New Roman" w:hAnsi="Arial" w:cs="Arial"/>
          <w:sz w:val="18"/>
          <w:szCs w:val="18"/>
          <w:lang w:eastAsia="en-AU"/>
        </w:rPr>
        <w:t>:</w:t>
      </w:r>
      <w:r w:rsidRPr="0043291E">
        <w:rPr>
          <w:rFonts w:ascii="Arial" w:eastAsia="Times New Roman" w:hAnsi="Arial" w:cs="Arial"/>
          <w:sz w:val="18"/>
          <w:szCs w:val="18"/>
          <w:lang w:eastAsia="en-AU"/>
        </w:rPr>
        <w:t xml:space="preserve"> </w:t>
      </w:r>
      <w:r w:rsidR="00AA4A80" w:rsidRPr="0043291E">
        <w:rPr>
          <w:rFonts w:ascii="Arial" w:eastAsia="Times New Roman" w:hAnsi="Arial" w:cs="Arial"/>
          <w:sz w:val="18"/>
          <w:szCs w:val="18"/>
          <w:lang w:eastAsia="en-AU"/>
        </w:rPr>
        <w:t xml:space="preserve">Weekly interschool competition held at local schools and sporting venues. Options are </w:t>
      </w:r>
      <w:r w:rsidR="00457D02" w:rsidRPr="0043291E">
        <w:rPr>
          <w:rFonts w:ascii="Arial" w:eastAsia="Times New Roman" w:hAnsi="Arial" w:cs="Arial"/>
          <w:sz w:val="18"/>
          <w:szCs w:val="18"/>
          <w:lang w:eastAsia="en-AU"/>
        </w:rPr>
        <w:t xml:space="preserve">outlined </w:t>
      </w:r>
      <w:r w:rsidR="00AA4A80" w:rsidRPr="0043291E">
        <w:rPr>
          <w:rFonts w:ascii="Arial" w:eastAsia="Times New Roman" w:hAnsi="Arial" w:cs="Arial"/>
          <w:sz w:val="18"/>
          <w:szCs w:val="18"/>
          <w:lang w:eastAsia="en-AU"/>
        </w:rPr>
        <w:t>on Q Parents and in student planners.</w:t>
      </w:r>
    </w:p>
    <w:p w:rsidR="00AA4A80" w:rsidRPr="0043291E" w:rsidRDefault="00AA4A80" w:rsidP="00AA4A80">
      <w:pPr>
        <w:pStyle w:val="ListParagraph"/>
        <w:numPr>
          <w:ilvl w:val="0"/>
          <w:numId w:val="3"/>
        </w:numPr>
        <w:rPr>
          <w:rFonts w:ascii="Arial" w:eastAsia="Times New Roman" w:hAnsi="Arial" w:cs="Arial"/>
          <w:sz w:val="18"/>
          <w:szCs w:val="18"/>
          <w:lang w:eastAsia="en-AU"/>
        </w:rPr>
      </w:pPr>
      <w:r w:rsidRPr="0043291E">
        <w:rPr>
          <w:rFonts w:ascii="Arial" w:eastAsia="Times New Roman" w:hAnsi="Arial" w:cs="Arial"/>
          <w:sz w:val="18"/>
          <w:szCs w:val="18"/>
          <w:lang w:eastAsia="en-AU"/>
        </w:rPr>
        <w:t>Representative Sport:</w:t>
      </w:r>
      <w:r w:rsidR="005D3DE0" w:rsidRPr="0043291E">
        <w:rPr>
          <w:rFonts w:ascii="Arial" w:eastAsia="Times New Roman" w:hAnsi="Arial" w:cs="Arial"/>
          <w:sz w:val="18"/>
          <w:szCs w:val="18"/>
          <w:lang w:eastAsia="en-AU"/>
        </w:rPr>
        <w:t xml:space="preserve"> </w:t>
      </w:r>
      <w:r w:rsidRPr="0043291E">
        <w:rPr>
          <w:rFonts w:ascii="Arial" w:eastAsia="Times New Roman" w:hAnsi="Arial" w:cs="Arial"/>
          <w:sz w:val="18"/>
          <w:szCs w:val="18"/>
          <w:lang w:eastAsia="en-AU"/>
        </w:rPr>
        <w:t>Some t</w:t>
      </w:r>
      <w:r w:rsidR="005D3DE0" w:rsidRPr="0043291E">
        <w:rPr>
          <w:rFonts w:ascii="Arial" w:eastAsia="Times New Roman" w:hAnsi="Arial" w:cs="Arial"/>
          <w:sz w:val="18"/>
          <w:szCs w:val="18"/>
          <w:lang w:eastAsia="en-AU"/>
        </w:rPr>
        <w:t xml:space="preserve">eams </w:t>
      </w:r>
      <w:r w:rsidRPr="0043291E">
        <w:rPr>
          <w:rFonts w:ascii="Arial" w:eastAsia="Times New Roman" w:hAnsi="Arial" w:cs="Arial"/>
          <w:sz w:val="18"/>
          <w:szCs w:val="18"/>
          <w:lang w:eastAsia="en-AU"/>
        </w:rPr>
        <w:t xml:space="preserve">progress to </w:t>
      </w:r>
      <w:r w:rsidR="004A5AC6" w:rsidRPr="0043291E">
        <w:rPr>
          <w:rFonts w:ascii="Arial" w:eastAsia="Times New Roman" w:hAnsi="Arial" w:cs="Arial"/>
          <w:sz w:val="18"/>
          <w:szCs w:val="18"/>
          <w:lang w:eastAsia="en-AU"/>
        </w:rPr>
        <w:t>Bayside and Metropolitan finals.</w:t>
      </w:r>
    </w:p>
    <w:p w:rsidR="002A21E7" w:rsidRPr="0043291E" w:rsidRDefault="00AA4A80" w:rsidP="00AA4A80">
      <w:pPr>
        <w:pStyle w:val="ListParagraph"/>
        <w:numPr>
          <w:ilvl w:val="0"/>
          <w:numId w:val="3"/>
        </w:numPr>
        <w:rPr>
          <w:rFonts w:ascii="Arial" w:eastAsia="Times New Roman" w:hAnsi="Arial" w:cs="Arial"/>
          <w:sz w:val="18"/>
          <w:szCs w:val="18"/>
          <w:lang w:eastAsia="en-AU"/>
        </w:rPr>
      </w:pPr>
      <w:r w:rsidRPr="0043291E">
        <w:rPr>
          <w:rFonts w:ascii="Arial" w:eastAsia="Times New Roman" w:hAnsi="Arial" w:cs="Arial"/>
          <w:sz w:val="18"/>
          <w:szCs w:val="18"/>
          <w:lang w:eastAsia="en-AU"/>
        </w:rPr>
        <w:t>Gala Days:</w:t>
      </w:r>
      <w:r w:rsidR="005D3DE0" w:rsidRPr="0043291E">
        <w:rPr>
          <w:rFonts w:ascii="Arial" w:eastAsia="Times New Roman" w:hAnsi="Arial" w:cs="Arial"/>
          <w:sz w:val="18"/>
          <w:szCs w:val="18"/>
          <w:lang w:eastAsia="en-AU"/>
        </w:rPr>
        <w:t xml:space="preserve"> </w:t>
      </w:r>
      <w:r w:rsidR="004A5AC6" w:rsidRPr="0043291E">
        <w:rPr>
          <w:rFonts w:ascii="Arial" w:eastAsia="Times New Roman" w:hAnsi="Arial" w:cs="Arial"/>
          <w:sz w:val="18"/>
          <w:szCs w:val="18"/>
          <w:lang w:eastAsia="en-AU"/>
        </w:rPr>
        <w:t xml:space="preserve">For year </w:t>
      </w:r>
      <w:r w:rsidR="005D3DE0" w:rsidRPr="0043291E">
        <w:rPr>
          <w:rFonts w:ascii="Arial" w:eastAsia="Times New Roman" w:hAnsi="Arial" w:cs="Arial"/>
          <w:sz w:val="18"/>
          <w:szCs w:val="18"/>
          <w:lang w:eastAsia="en-AU"/>
        </w:rPr>
        <w:t>7</w:t>
      </w:r>
      <w:r w:rsidR="004A5AC6" w:rsidRPr="0043291E">
        <w:rPr>
          <w:rFonts w:ascii="Arial" w:eastAsia="Times New Roman" w:hAnsi="Arial" w:cs="Arial"/>
          <w:sz w:val="18"/>
          <w:szCs w:val="18"/>
          <w:lang w:eastAsia="en-AU"/>
        </w:rPr>
        <w:t xml:space="preserve">, </w:t>
      </w:r>
      <w:r w:rsidR="005D3DE0" w:rsidRPr="0043291E">
        <w:rPr>
          <w:rFonts w:ascii="Arial" w:eastAsia="Times New Roman" w:hAnsi="Arial" w:cs="Arial"/>
          <w:sz w:val="18"/>
          <w:szCs w:val="18"/>
          <w:lang w:eastAsia="en-AU"/>
        </w:rPr>
        <w:t xml:space="preserve">there are four Gala Days </w:t>
      </w:r>
      <w:r w:rsidRPr="0043291E">
        <w:rPr>
          <w:rFonts w:ascii="Arial" w:eastAsia="Times New Roman" w:hAnsi="Arial" w:cs="Arial"/>
          <w:sz w:val="18"/>
          <w:szCs w:val="18"/>
          <w:lang w:eastAsia="en-AU"/>
        </w:rPr>
        <w:t xml:space="preserve">held </w:t>
      </w:r>
      <w:r w:rsidR="005D3DE0" w:rsidRPr="0043291E">
        <w:rPr>
          <w:rFonts w:ascii="Arial" w:eastAsia="Times New Roman" w:hAnsi="Arial" w:cs="Arial"/>
          <w:sz w:val="18"/>
          <w:szCs w:val="18"/>
          <w:lang w:eastAsia="en-AU"/>
        </w:rPr>
        <w:t>annually</w:t>
      </w:r>
      <w:r w:rsidRPr="0043291E">
        <w:rPr>
          <w:rFonts w:ascii="Arial" w:eastAsia="Times New Roman" w:hAnsi="Arial" w:cs="Arial"/>
          <w:sz w:val="18"/>
          <w:szCs w:val="18"/>
          <w:lang w:eastAsia="en-AU"/>
        </w:rPr>
        <w:t>. Gala days</w:t>
      </w:r>
      <w:r w:rsidR="005D3DE0" w:rsidRPr="0043291E">
        <w:rPr>
          <w:rFonts w:ascii="Arial" w:eastAsia="Times New Roman" w:hAnsi="Arial" w:cs="Arial"/>
          <w:sz w:val="18"/>
          <w:szCs w:val="18"/>
          <w:lang w:eastAsia="en-AU"/>
        </w:rPr>
        <w:t xml:space="preserve"> may involve bus travel off-campus </w:t>
      </w:r>
      <w:r w:rsidRPr="0043291E">
        <w:rPr>
          <w:rFonts w:ascii="Arial" w:eastAsia="Times New Roman" w:hAnsi="Arial" w:cs="Arial"/>
          <w:sz w:val="18"/>
          <w:szCs w:val="18"/>
          <w:lang w:eastAsia="en-AU"/>
        </w:rPr>
        <w:t>and</w:t>
      </w:r>
      <w:r w:rsidR="005D3DE0" w:rsidRPr="0043291E">
        <w:rPr>
          <w:rFonts w:ascii="Arial" w:eastAsia="Times New Roman" w:hAnsi="Arial" w:cs="Arial"/>
          <w:sz w:val="18"/>
          <w:szCs w:val="18"/>
          <w:lang w:eastAsia="en-AU"/>
        </w:rPr>
        <w:t xml:space="preserve"> are in lieu of weekly interschool sport.</w:t>
      </w:r>
    </w:p>
    <w:p w:rsidR="003F6BAF" w:rsidRPr="0043291E" w:rsidRDefault="00AA4A80" w:rsidP="003F6BAF">
      <w:pPr>
        <w:pStyle w:val="ListParagraph"/>
        <w:numPr>
          <w:ilvl w:val="0"/>
          <w:numId w:val="3"/>
        </w:numPr>
        <w:rPr>
          <w:rFonts w:ascii="Arial" w:eastAsia="Times New Roman" w:hAnsi="Arial" w:cs="Arial"/>
          <w:sz w:val="18"/>
          <w:szCs w:val="18"/>
          <w:lang w:eastAsia="en-AU"/>
        </w:rPr>
      </w:pPr>
      <w:r w:rsidRPr="0043291E">
        <w:rPr>
          <w:rFonts w:ascii="Arial" w:eastAsia="Times New Roman" w:hAnsi="Arial" w:cs="Arial"/>
          <w:sz w:val="18"/>
          <w:szCs w:val="18"/>
          <w:lang w:eastAsia="en-AU"/>
        </w:rPr>
        <w:t xml:space="preserve">Recreational activities: </w:t>
      </w:r>
      <w:r w:rsidR="005E46FD" w:rsidRPr="0043291E">
        <w:rPr>
          <w:rFonts w:ascii="Arial" w:eastAsia="Times New Roman" w:hAnsi="Arial" w:cs="Arial"/>
          <w:sz w:val="18"/>
          <w:szCs w:val="18"/>
          <w:lang w:eastAsia="en-AU"/>
        </w:rPr>
        <w:t>Students who are not involved in interschool sports select a recreational activity</w:t>
      </w:r>
      <w:r w:rsidR="0057620C" w:rsidRPr="0043291E">
        <w:rPr>
          <w:rFonts w:ascii="Arial" w:eastAsia="Times New Roman" w:hAnsi="Arial" w:cs="Arial"/>
          <w:sz w:val="18"/>
          <w:szCs w:val="18"/>
          <w:lang w:eastAsia="en-AU"/>
        </w:rPr>
        <w:t>, including</w:t>
      </w:r>
      <w:r w:rsidR="002173AA" w:rsidRPr="0043291E">
        <w:rPr>
          <w:rFonts w:ascii="Arial" w:eastAsia="Times New Roman" w:hAnsi="Arial" w:cs="Arial"/>
          <w:sz w:val="18"/>
          <w:szCs w:val="18"/>
          <w:lang w:eastAsia="en-AU"/>
        </w:rPr>
        <w:t xml:space="preserve"> dance, </w:t>
      </w:r>
      <w:r w:rsidR="00480FFF" w:rsidRPr="0043291E">
        <w:rPr>
          <w:rFonts w:ascii="Arial" w:eastAsia="Times New Roman" w:hAnsi="Arial" w:cs="Arial"/>
          <w:sz w:val="18"/>
          <w:szCs w:val="18"/>
          <w:lang w:eastAsia="en-AU"/>
        </w:rPr>
        <w:t>multisport, park fitness</w:t>
      </w:r>
      <w:r w:rsidR="002173AA" w:rsidRPr="0043291E">
        <w:rPr>
          <w:rFonts w:ascii="Arial" w:eastAsia="Times New Roman" w:hAnsi="Arial" w:cs="Arial"/>
          <w:sz w:val="18"/>
          <w:szCs w:val="18"/>
          <w:lang w:eastAsia="en-AU"/>
        </w:rPr>
        <w:t xml:space="preserve">, </w:t>
      </w:r>
      <w:r w:rsidR="00480FFF" w:rsidRPr="0043291E">
        <w:rPr>
          <w:rFonts w:ascii="Arial" w:eastAsia="Times New Roman" w:hAnsi="Arial" w:cs="Arial"/>
          <w:sz w:val="18"/>
          <w:szCs w:val="18"/>
          <w:lang w:eastAsia="en-AU"/>
        </w:rPr>
        <w:t xml:space="preserve">fishing, </w:t>
      </w:r>
      <w:r w:rsidR="005E46FD" w:rsidRPr="0043291E">
        <w:rPr>
          <w:rFonts w:ascii="Arial" w:eastAsia="Times New Roman" w:hAnsi="Arial" w:cs="Arial"/>
          <w:sz w:val="18"/>
          <w:szCs w:val="18"/>
          <w:lang w:eastAsia="en-AU"/>
        </w:rPr>
        <w:t>walking</w:t>
      </w:r>
      <w:r w:rsidR="00480FFF" w:rsidRPr="0043291E">
        <w:rPr>
          <w:rFonts w:ascii="Arial" w:eastAsia="Times New Roman" w:hAnsi="Arial" w:cs="Arial"/>
          <w:sz w:val="18"/>
          <w:szCs w:val="18"/>
          <w:lang w:eastAsia="en-AU"/>
        </w:rPr>
        <w:t>, ten-pin bowling</w:t>
      </w:r>
      <w:r w:rsidR="005E46FD" w:rsidRPr="0043291E">
        <w:rPr>
          <w:rFonts w:ascii="Arial" w:eastAsia="Times New Roman" w:hAnsi="Arial" w:cs="Arial"/>
          <w:sz w:val="18"/>
          <w:szCs w:val="18"/>
          <w:lang w:eastAsia="en-AU"/>
        </w:rPr>
        <w:t xml:space="preserve"> and </w:t>
      </w:r>
      <w:r w:rsidR="002173AA" w:rsidRPr="0043291E">
        <w:rPr>
          <w:rFonts w:ascii="Arial" w:eastAsia="Times New Roman" w:hAnsi="Arial" w:cs="Arial"/>
          <w:sz w:val="18"/>
          <w:szCs w:val="18"/>
          <w:lang w:eastAsia="en-AU"/>
        </w:rPr>
        <w:t>yoga</w:t>
      </w:r>
      <w:r w:rsidR="005E46FD" w:rsidRPr="0043291E">
        <w:rPr>
          <w:rFonts w:ascii="Arial" w:eastAsia="Times New Roman" w:hAnsi="Arial" w:cs="Arial"/>
          <w:sz w:val="18"/>
          <w:szCs w:val="18"/>
          <w:lang w:eastAsia="en-AU"/>
        </w:rPr>
        <w:t>. The school also offers activities at various venues in the community</w:t>
      </w:r>
      <w:r w:rsidR="00480FFF" w:rsidRPr="0043291E">
        <w:rPr>
          <w:rFonts w:ascii="Arial" w:eastAsia="Times New Roman" w:hAnsi="Arial" w:cs="Arial"/>
          <w:sz w:val="18"/>
          <w:szCs w:val="18"/>
          <w:lang w:eastAsia="en-AU"/>
        </w:rPr>
        <w:t xml:space="preserve">.  </w:t>
      </w:r>
      <w:r w:rsidR="00FD31EA" w:rsidRPr="0043291E">
        <w:rPr>
          <w:rFonts w:ascii="Arial" w:eastAsia="Times New Roman" w:hAnsi="Arial" w:cs="Arial"/>
          <w:sz w:val="18"/>
          <w:szCs w:val="18"/>
          <w:lang w:eastAsia="en-AU"/>
        </w:rPr>
        <w:t>Some of these activities</w:t>
      </w:r>
      <w:r w:rsidR="00210D3D" w:rsidRPr="0043291E">
        <w:rPr>
          <w:rFonts w:ascii="Arial" w:eastAsia="Times New Roman" w:hAnsi="Arial" w:cs="Arial"/>
          <w:sz w:val="18"/>
          <w:szCs w:val="18"/>
          <w:lang w:eastAsia="en-AU"/>
        </w:rPr>
        <w:t>,</w:t>
      </w:r>
      <w:r w:rsidR="00FD31EA" w:rsidRPr="0043291E">
        <w:rPr>
          <w:rFonts w:ascii="Arial" w:eastAsia="Times New Roman" w:hAnsi="Arial" w:cs="Arial"/>
          <w:sz w:val="18"/>
          <w:szCs w:val="18"/>
          <w:lang w:eastAsia="en-AU"/>
        </w:rPr>
        <w:t xml:space="preserve"> including</w:t>
      </w:r>
      <w:r w:rsidR="005E46FD" w:rsidRPr="0043291E">
        <w:rPr>
          <w:rFonts w:ascii="Arial" w:eastAsia="Times New Roman" w:hAnsi="Arial" w:cs="Arial"/>
          <w:sz w:val="18"/>
          <w:szCs w:val="18"/>
          <w:lang w:eastAsia="en-AU"/>
        </w:rPr>
        <w:t xml:space="preserve"> </w:t>
      </w:r>
      <w:r w:rsidR="00480FFF" w:rsidRPr="0043291E">
        <w:rPr>
          <w:rFonts w:ascii="Arial" w:eastAsia="Times New Roman" w:hAnsi="Arial" w:cs="Arial"/>
          <w:sz w:val="18"/>
          <w:szCs w:val="18"/>
          <w:lang w:eastAsia="en-AU"/>
        </w:rPr>
        <w:t xml:space="preserve">walking </w:t>
      </w:r>
      <w:r w:rsidR="00FD31EA" w:rsidRPr="0043291E">
        <w:rPr>
          <w:rFonts w:ascii="Arial" w:eastAsia="Times New Roman" w:hAnsi="Arial" w:cs="Arial"/>
          <w:sz w:val="18"/>
          <w:szCs w:val="18"/>
          <w:lang w:eastAsia="en-AU"/>
        </w:rPr>
        <w:t xml:space="preserve">and gym </w:t>
      </w:r>
      <w:r w:rsidR="00210D3D" w:rsidRPr="0043291E">
        <w:rPr>
          <w:rFonts w:ascii="Arial" w:eastAsia="Times New Roman" w:hAnsi="Arial" w:cs="Arial"/>
          <w:sz w:val="18"/>
          <w:szCs w:val="18"/>
          <w:lang w:eastAsia="en-AU"/>
        </w:rPr>
        <w:t>involve</w:t>
      </w:r>
      <w:r w:rsidR="00FD31EA" w:rsidRPr="0043291E">
        <w:rPr>
          <w:rFonts w:ascii="Arial" w:eastAsia="Times New Roman" w:hAnsi="Arial" w:cs="Arial"/>
          <w:sz w:val="18"/>
          <w:szCs w:val="18"/>
          <w:lang w:eastAsia="en-AU"/>
        </w:rPr>
        <w:t xml:space="preserve"> students walking off-campus un</w:t>
      </w:r>
      <w:r w:rsidR="003F6BAF" w:rsidRPr="0043291E">
        <w:rPr>
          <w:rFonts w:ascii="Arial" w:eastAsia="Times New Roman" w:hAnsi="Arial" w:cs="Arial"/>
          <w:sz w:val="18"/>
          <w:szCs w:val="18"/>
          <w:lang w:eastAsia="en-AU"/>
        </w:rPr>
        <w:t>der the supervision of teachers.</w:t>
      </w:r>
    </w:p>
    <w:p w:rsidR="000836BB" w:rsidRPr="0043291E" w:rsidRDefault="003F6BAF" w:rsidP="003F6BAF">
      <w:pPr>
        <w:pStyle w:val="ListParagraph"/>
        <w:numPr>
          <w:ilvl w:val="0"/>
          <w:numId w:val="3"/>
        </w:numPr>
        <w:rPr>
          <w:rFonts w:ascii="Arial" w:eastAsia="Times New Roman" w:hAnsi="Arial" w:cs="Arial"/>
          <w:sz w:val="18"/>
          <w:szCs w:val="18"/>
          <w:lang w:eastAsia="en-AU"/>
        </w:rPr>
      </w:pPr>
      <w:r w:rsidRPr="0043291E">
        <w:rPr>
          <w:rFonts w:ascii="Arial" w:eastAsia="Times New Roman" w:hAnsi="Arial" w:cs="Arial"/>
          <w:sz w:val="18"/>
          <w:szCs w:val="18"/>
          <w:lang w:eastAsia="en-AU"/>
        </w:rPr>
        <w:t xml:space="preserve">School Carnivals: </w:t>
      </w:r>
      <w:r w:rsidR="002173AA" w:rsidRPr="0043291E">
        <w:rPr>
          <w:rFonts w:ascii="Arial" w:eastAsia="Times New Roman" w:hAnsi="Arial" w:cs="Arial"/>
          <w:sz w:val="18"/>
          <w:szCs w:val="18"/>
          <w:lang w:eastAsia="en-AU"/>
        </w:rPr>
        <w:t xml:space="preserve">During the year, students participate in special athletic events including </w:t>
      </w:r>
      <w:r w:rsidR="00210D3D" w:rsidRPr="0043291E">
        <w:rPr>
          <w:rFonts w:ascii="Arial" w:eastAsia="Times New Roman" w:hAnsi="Arial" w:cs="Arial"/>
          <w:sz w:val="18"/>
          <w:szCs w:val="18"/>
          <w:lang w:eastAsia="en-AU"/>
        </w:rPr>
        <w:t xml:space="preserve">Athletics Carnival (on-campus), </w:t>
      </w:r>
      <w:r w:rsidR="002173AA" w:rsidRPr="0043291E">
        <w:rPr>
          <w:rFonts w:ascii="Arial" w:eastAsia="Times New Roman" w:hAnsi="Arial" w:cs="Arial"/>
          <w:sz w:val="18"/>
          <w:szCs w:val="18"/>
          <w:lang w:eastAsia="en-AU"/>
        </w:rPr>
        <w:t xml:space="preserve">Swimming </w:t>
      </w:r>
      <w:r w:rsidR="00480FFF" w:rsidRPr="0043291E">
        <w:rPr>
          <w:rFonts w:ascii="Arial" w:eastAsia="Times New Roman" w:hAnsi="Arial" w:cs="Arial"/>
          <w:sz w:val="18"/>
          <w:szCs w:val="18"/>
          <w:lang w:eastAsia="en-AU"/>
        </w:rPr>
        <w:t>Carnival (involving bus travel) and</w:t>
      </w:r>
      <w:r w:rsidR="002173AA" w:rsidRPr="0043291E">
        <w:rPr>
          <w:rFonts w:ascii="Arial" w:eastAsia="Times New Roman" w:hAnsi="Arial" w:cs="Arial"/>
          <w:sz w:val="18"/>
          <w:szCs w:val="18"/>
          <w:lang w:eastAsia="en-AU"/>
        </w:rPr>
        <w:t xml:space="preserve"> Cross-Country Carnival (where students may navigate a course that goes outside the school boundary</w:t>
      </w:r>
      <w:r w:rsidR="00210D3D" w:rsidRPr="0043291E">
        <w:rPr>
          <w:rFonts w:ascii="Arial" w:eastAsia="Times New Roman" w:hAnsi="Arial" w:cs="Arial"/>
          <w:sz w:val="18"/>
          <w:szCs w:val="18"/>
          <w:lang w:eastAsia="en-AU"/>
        </w:rPr>
        <w:t>, under the supervision of teachers</w:t>
      </w:r>
      <w:r w:rsidR="002173AA" w:rsidRPr="0043291E">
        <w:rPr>
          <w:rFonts w:ascii="Arial" w:eastAsia="Times New Roman" w:hAnsi="Arial" w:cs="Arial"/>
          <w:sz w:val="18"/>
          <w:szCs w:val="18"/>
          <w:lang w:eastAsia="en-AU"/>
        </w:rPr>
        <w:t>).</w:t>
      </w:r>
    </w:p>
    <w:p w:rsidR="005E46FD" w:rsidRPr="000836BB" w:rsidRDefault="005E46FD" w:rsidP="00C31965">
      <w:pPr>
        <w:ind w:left="0"/>
        <w:rPr>
          <w:rFonts w:ascii="Arial" w:eastAsia="Times New Roman" w:hAnsi="Arial" w:cs="Arial"/>
          <w:sz w:val="20"/>
          <w:szCs w:val="20"/>
          <w:lang w:eastAsia="en-AU"/>
        </w:rPr>
      </w:pPr>
    </w:p>
    <w:p w:rsidR="00C31965" w:rsidRPr="00A07EA7" w:rsidRDefault="00FE225B" w:rsidP="00C31965">
      <w:pPr>
        <w:ind w:left="0"/>
        <w:rPr>
          <w:rFonts w:ascii="Arial" w:eastAsia="Times New Roman" w:hAnsi="Arial" w:cs="Arial"/>
          <w:b/>
          <w:sz w:val="20"/>
          <w:szCs w:val="20"/>
          <w:u w:val="single"/>
          <w:lang w:eastAsia="en-AU"/>
        </w:rPr>
      </w:pPr>
      <w:r w:rsidRPr="00A07EA7">
        <w:rPr>
          <w:rFonts w:ascii="Arial" w:eastAsia="Times New Roman" w:hAnsi="Arial" w:cs="Arial"/>
          <w:b/>
          <w:sz w:val="20"/>
          <w:szCs w:val="20"/>
          <w:u w:val="single"/>
          <w:lang w:eastAsia="en-AU"/>
        </w:rPr>
        <w:t>ACTIVITY RISKS &amp; INSURANCE:</w:t>
      </w:r>
    </w:p>
    <w:p w:rsidR="00C31965" w:rsidRPr="0043291E" w:rsidRDefault="008A5D6F" w:rsidP="00C31965">
      <w:pPr>
        <w:ind w:left="0"/>
        <w:jc w:val="both"/>
        <w:rPr>
          <w:rFonts w:ascii="Arial" w:eastAsia="Times New Roman" w:hAnsi="Arial" w:cs="Arial"/>
          <w:sz w:val="18"/>
          <w:szCs w:val="18"/>
          <w:lang w:eastAsia="en-AU"/>
        </w:rPr>
      </w:pPr>
      <w:r w:rsidRPr="0043291E">
        <w:rPr>
          <w:rFonts w:ascii="Arial" w:eastAsia="Times New Roman" w:hAnsi="Arial" w:cs="Arial"/>
          <w:sz w:val="18"/>
          <w:szCs w:val="18"/>
          <w:lang w:eastAsia="en-AU"/>
        </w:rPr>
        <w:t>Sporting activities carry</w:t>
      </w:r>
      <w:r w:rsidR="00C31965" w:rsidRPr="0043291E">
        <w:rPr>
          <w:rFonts w:ascii="Arial" w:eastAsia="Times New Roman" w:hAnsi="Arial" w:cs="Arial"/>
          <w:sz w:val="18"/>
          <w:szCs w:val="18"/>
          <w:lang w:eastAsia="en-AU"/>
        </w:rPr>
        <w:t xml:space="preserve"> an inherent risk of phy</w:t>
      </w:r>
      <w:r w:rsidRPr="0043291E">
        <w:rPr>
          <w:rFonts w:ascii="Arial" w:eastAsia="Times New Roman" w:hAnsi="Arial" w:cs="Arial"/>
          <w:sz w:val="18"/>
          <w:szCs w:val="18"/>
          <w:lang w:eastAsia="en-AU"/>
        </w:rPr>
        <w:t>sical injury</w:t>
      </w:r>
      <w:r w:rsidR="003F6BAF" w:rsidRPr="0043291E">
        <w:rPr>
          <w:rFonts w:ascii="Arial" w:eastAsia="Times New Roman" w:hAnsi="Arial" w:cs="Arial"/>
          <w:sz w:val="18"/>
          <w:szCs w:val="18"/>
          <w:lang w:eastAsia="en-AU"/>
        </w:rPr>
        <w:t>. N</w:t>
      </w:r>
      <w:r w:rsidR="00C31965" w:rsidRPr="0043291E">
        <w:rPr>
          <w:rFonts w:ascii="Arial" w:eastAsia="Times New Roman" w:hAnsi="Arial" w:cs="Arial"/>
          <w:sz w:val="18"/>
          <w:szCs w:val="18"/>
          <w:lang w:eastAsia="en-AU"/>
        </w:rPr>
        <w:t xml:space="preserve">ote that the Department of Education, Training and Employment does not have personal accident insurance cover for students.  If your child is injured </w:t>
      </w:r>
      <w:r w:rsidRPr="0043291E">
        <w:rPr>
          <w:rFonts w:ascii="Arial" w:eastAsia="Times New Roman" w:hAnsi="Arial" w:cs="Arial"/>
          <w:sz w:val="18"/>
          <w:szCs w:val="18"/>
          <w:lang w:eastAsia="en-AU"/>
        </w:rPr>
        <w:t xml:space="preserve">in </w:t>
      </w:r>
      <w:r w:rsidR="00C31965" w:rsidRPr="0043291E">
        <w:rPr>
          <w:rFonts w:ascii="Arial" w:eastAsia="Times New Roman" w:hAnsi="Arial" w:cs="Arial"/>
          <w:sz w:val="18"/>
          <w:szCs w:val="18"/>
          <w:lang w:eastAsia="en-AU"/>
        </w:rPr>
        <w:t>an accident or incident, costs associated with the injury, including medical costs are the resp</w:t>
      </w:r>
      <w:r w:rsidR="0043291E" w:rsidRPr="0043291E">
        <w:rPr>
          <w:rFonts w:ascii="Arial" w:eastAsia="Times New Roman" w:hAnsi="Arial" w:cs="Arial"/>
          <w:sz w:val="18"/>
          <w:szCs w:val="18"/>
          <w:lang w:eastAsia="en-AU"/>
        </w:rPr>
        <w:t xml:space="preserve">onsibility of the parent/carer and </w:t>
      </w:r>
      <w:r w:rsidR="00FE225B">
        <w:rPr>
          <w:rFonts w:ascii="Arial" w:eastAsia="Times New Roman" w:hAnsi="Arial" w:cs="Arial"/>
          <w:sz w:val="18"/>
          <w:szCs w:val="18"/>
          <w:lang w:eastAsia="en-AU"/>
        </w:rPr>
        <w:t>this</w:t>
      </w:r>
      <w:r w:rsidR="0043291E" w:rsidRPr="0043291E">
        <w:rPr>
          <w:rFonts w:ascii="Arial" w:eastAsia="Times New Roman" w:hAnsi="Arial" w:cs="Arial"/>
          <w:sz w:val="18"/>
          <w:szCs w:val="18"/>
          <w:lang w:eastAsia="en-AU"/>
        </w:rPr>
        <w:t xml:space="preserve"> should be taken </w:t>
      </w:r>
      <w:r w:rsidR="00C31965" w:rsidRPr="0043291E">
        <w:rPr>
          <w:rFonts w:ascii="Arial" w:eastAsia="Times New Roman" w:hAnsi="Arial" w:cs="Arial"/>
          <w:sz w:val="18"/>
          <w:szCs w:val="18"/>
          <w:lang w:eastAsia="en-AU"/>
        </w:rPr>
        <w:t xml:space="preserve">into consideration </w:t>
      </w:r>
      <w:r w:rsidRPr="0043291E">
        <w:rPr>
          <w:rFonts w:ascii="Arial" w:eastAsia="Times New Roman" w:hAnsi="Arial" w:cs="Arial"/>
          <w:sz w:val="18"/>
          <w:szCs w:val="18"/>
          <w:lang w:eastAsia="en-AU"/>
        </w:rPr>
        <w:t>when</w:t>
      </w:r>
      <w:r w:rsidR="00C31965" w:rsidRPr="0043291E">
        <w:rPr>
          <w:rFonts w:ascii="Arial" w:eastAsia="Times New Roman" w:hAnsi="Arial" w:cs="Arial"/>
          <w:sz w:val="18"/>
          <w:szCs w:val="18"/>
          <w:lang w:eastAsia="en-AU"/>
        </w:rPr>
        <w:t xml:space="preserve"> deciding whether or not to</w:t>
      </w:r>
      <w:r w:rsidR="005D3DE0" w:rsidRPr="0043291E">
        <w:rPr>
          <w:rFonts w:ascii="Arial" w:eastAsia="Times New Roman" w:hAnsi="Arial" w:cs="Arial"/>
          <w:sz w:val="18"/>
          <w:szCs w:val="18"/>
          <w:lang w:eastAsia="en-AU"/>
        </w:rPr>
        <w:t xml:space="preserve"> allow your child to participate</w:t>
      </w:r>
      <w:r w:rsidR="00C31965" w:rsidRPr="0043291E">
        <w:rPr>
          <w:rFonts w:ascii="Arial" w:eastAsia="Times New Roman" w:hAnsi="Arial" w:cs="Arial"/>
          <w:sz w:val="18"/>
          <w:szCs w:val="18"/>
          <w:lang w:eastAsia="en-AU"/>
        </w:rPr>
        <w:t xml:space="preserve">. </w:t>
      </w:r>
    </w:p>
    <w:p w:rsidR="00457D02" w:rsidRPr="000836BB" w:rsidRDefault="00457D02" w:rsidP="00C31965">
      <w:pPr>
        <w:ind w:left="0"/>
        <w:jc w:val="both"/>
        <w:rPr>
          <w:rFonts w:ascii="Arial" w:eastAsia="Times New Roman" w:hAnsi="Arial" w:cs="Arial"/>
          <w:sz w:val="20"/>
          <w:szCs w:val="20"/>
          <w:lang w:eastAsia="en-AU"/>
        </w:rPr>
      </w:pPr>
    </w:p>
    <w:p w:rsidR="00457D02" w:rsidRPr="00A07EA7" w:rsidRDefault="00FE225B" w:rsidP="00457D02">
      <w:pPr>
        <w:ind w:left="0"/>
        <w:rPr>
          <w:rFonts w:ascii="Arial" w:eastAsia="Times New Roman" w:hAnsi="Arial" w:cs="Arial"/>
          <w:b/>
          <w:sz w:val="20"/>
          <w:szCs w:val="20"/>
          <w:u w:val="single"/>
          <w:lang w:eastAsia="en-AU"/>
        </w:rPr>
      </w:pPr>
      <w:r w:rsidRPr="00A07EA7">
        <w:rPr>
          <w:rFonts w:ascii="Arial" w:eastAsia="Times New Roman" w:hAnsi="Arial" w:cs="Arial"/>
          <w:b/>
          <w:sz w:val="20"/>
          <w:szCs w:val="20"/>
          <w:u w:val="single"/>
          <w:lang w:eastAsia="en-AU"/>
        </w:rPr>
        <w:t>HIGH RISK ACTIVITY CONSENT</w:t>
      </w:r>
      <w:r w:rsidR="00457D02" w:rsidRPr="00A07EA7">
        <w:rPr>
          <w:rFonts w:ascii="Arial" w:eastAsia="Times New Roman" w:hAnsi="Arial" w:cs="Arial"/>
          <w:b/>
          <w:sz w:val="20"/>
          <w:szCs w:val="20"/>
          <w:u w:val="single"/>
          <w:lang w:eastAsia="en-AU"/>
        </w:rPr>
        <w:t>:</w:t>
      </w:r>
    </w:p>
    <w:p w:rsidR="00FE225B" w:rsidRPr="00FE225B" w:rsidRDefault="00FE225B" w:rsidP="00940E28">
      <w:pPr>
        <w:pStyle w:val="Default"/>
        <w:spacing w:before="120" w:after="120"/>
        <w:rPr>
          <w:rFonts w:eastAsia="Times New Roman"/>
          <w:color w:val="auto"/>
          <w:sz w:val="18"/>
          <w:szCs w:val="18"/>
          <w:lang w:eastAsia="en-AU"/>
        </w:rPr>
      </w:pPr>
      <w:r w:rsidRPr="00FE225B">
        <w:rPr>
          <w:rFonts w:eastAsia="Times New Roman"/>
          <w:color w:val="auto"/>
          <w:sz w:val="18"/>
          <w:szCs w:val="18"/>
          <w:lang w:eastAsia="en-AU"/>
        </w:rPr>
        <w:t>The Department of Education Curriculum Activity Risk Assessment (CARA) guidelines require parental/carer consent and a medical declaration in order for students to participate in high/extreme risk events.</w:t>
      </w:r>
    </w:p>
    <w:tbl>
      <w:tblPr>
        <w:tblStyle w:val="TableGrid"/>
        <w:tblW w:w="10627" w:type="dxa"/>
        <w:tblLayout w:type="fixed"/>
        <w:tblLook w:val="04A0" w:firstRow="1" w:lastRow="0" w:firstColumn="1" w:lastColumn="0" w:noHBand="0" w:noVBand="1"/>
      </w:tblPr>
      <w:tblGrid>
        <w:gridCol w:w="1271"/>
        <w:gridCol w:w="9356"/>
      </w:tblGrid>
      <w:tr w:rsidR="00FE225B" w:rsidTr="00FE225B">
        <w:tc>
          <w:tcPr>
            <w:tcW w:w="1271" w:type="dxa"/>
            <w:shd w:val="clear" w:color="auto" w:fill="BFBFBF" w:themeFill="background1" w:themeFillShade="BF"/>
          </w:tcPr>
          <w:p w:rsidR="00FE225B" w:rsidRPr="0018004A" w:rsidRDefault="00FE225B" w:rsidP="0086238A">
            <w:pPr>
              <w:pStyle w:val="Default"/>
              <w:rPr>
                <w:b/>
                <w:color w:val="auto"/>
                <w:sz w:val="20"/>
                <w:szCs w:val="20"/>
              </w:rPr>
            </w:pPr>
            <w:r w:rsidRPr="0018004A">
              <w:rPr>
                <w:b/>
                <w:color w:val="auto"/>
                <w:sz w:val="20"/>
                <w:szCs w:val="20"/>
              </w:rPr>
              <w:t>High</w:t>
            </w:r>
          </w:p>
          <w:p w:rsidR="00FE225B" w:rsidRPr="0018004A" w:rsidRDefault="00FE225B" w:rsidP="0086238A">
            <w:pPr>
              <w:pStyle w:val="Default"/>
              <w:rPr>
                <w:color w:val="auto"/>
                <w:sz w:val="20"/>
                <w:szCs w:val="20"/>
              </w:rPr>
            </w:pPr>
            <w:r w:rsidRPr="0018004A">
              <w:rPr>
                <w:b/>
                <w:color w:val="auto"/>
                <w:sz w:val="20"/>
                <w:szCs w:val="20"/>
              </w:rPr>
              <w:t>Risk</w:t>
            </w:r>
            <w:r w:rsidRPr="0018004A">
              <w:rPr>
                <w:color w:val="auto"/>
                <w:sz w:val="20"/>
                <w:szCs w:val="20"/>
              </w:rPr>
              <w:t xml:space="preserve">  </w:t>
            </w:r>
          </w:p>
        </w:tc>
        <w:tc>
          <w:tcPr>
            <w:tcW w:w="9356" w:type="dxa"/>
          </w:tcPr>
          <w:p w:rsidR="00FE225B" w:rsidRPr="0018004A" w:rsidRDefault="0018004A" w:rsidP="0086238A">
            <w:pPr>
              <w:pStyle w:val="Default"/>
              <w:spacing w:line="276" w:lineRule="auto"/>
              <w:rPr>
                <w:color w:val="auto"/>
                <w:sz w:val="20"/>
                <w:szCs w:val="20"/>
              </w:rPr>
            </w:pPr>
            <w:r w:rsidRPr="0018004A">
              <w:rPr>
                <w:rFonts w:eastAsia="Times New Roman"/>
                <w:sz w:val="20"/>
                <w:szCs w:val="20"/>
                <w:lang w:eastAsia="en-AU"/>
              </w:rPr>
              <w:fldChar w:fldCharType="begin">
                <w:ffData>
                  <w:name w:val="Check5"/>
                  <w:enabled/>
                  <w:calcOnExit w:val="0"/>
                  <w:checkBox>
                    <w:size w:val="26"/>
                    <w:default w:val="0"/>
                  </w:checkBox>
                </w:ffData>
              </w:fldChar>
            </w:r>
            <w:r w:rsidRPr="0018004A">
              <w:rPr>
                <w:rFonts w:eastAsia="Times New Roman"/>
                <w:sz w:val="20"/>
                <w:szCs w:val="20"/>
                <w:lang w:eastAsia="en-AU"/>
              </w:rPr>
              <w:instrText xml:space="preserve"> FORMCHECKBOX </w:instrText>
            </w:r>
            <w:r w:rsidR="007632D4">
              <w:rPr>
                <w:rFonts w:eastAsia="Times New Roman"/>
                <w:sz w:val="20"/>
                <w:szCs w:val="20"/>
                <w:lang w:eastAsia="en-AU"/>
              </w:rPr>
            </w:r>
            <w:r w:rsidR="007632D4">
              <w:rPr>
                <w:rFonts w:eastAsia="Times New Roman"/>
                <w:sz w:val="20"/>
                <w:szCs w:val="20"/>
                <w:lang w:eastAsia="en-AU"/>
              </w:rPr>
              <w:fldChar w:fldCharType="separate"/>
            </w:r>
            <w:r w:rsidRPr="0018004A">
              <w:rPr>
                <w:rFonts w:eastAsia="Times New Roman"/>
                <w:sz w:val="20"/>
                <w:szCs w:val="20"/>
                <w:lang w:eastAsia="en-AU"/>
              </w:rPr>
              <w:fldChar w:fldCharType="end"/>
            </w:r>
            <w:r w:rsidRPr="0018004A">
              <w:rPr>
                <w:rFonts w:eastAsia="Times New Roman"/>
                <w:sz w:val="20"/>
                <w:szCs w:val="20"/>
                <w:lang w:eastAsia="en-AU"/>
              </w:rPr>
              <w:tab/>
            </w:r>
            <w:r w:rsidR="00FE225B" w:rsidRPr="0018004A">
              <w:rPr>
                <w:b/>
                <w:color w:val="auto"/>
                <w:sz w:val="20"/>
                <w:szCs w:val="20"/>
              </w:rPr>
              <w:t>High Jump*</w:t>
            </w:r>
            <w:r w:rsidR="00FE225B" w:rsidRPr="0018004A">
              <w:rPr>
                <w:color w:val="auto"/>
                <w:sz w:val="20"/>
                <w:szCs w:val="20"/>
              </w:rPr>
              <w:t xml:space="preserve"> (Fosbury Flop technique)    </w:t>
            </w:r>
            <w:r w:rsidRPr="0018004A">
              <w:rPr>
                <w:rFonts w:eastAsia="Times New Roman"/>
                <w:sz w:val="20"/>
                <w:szCs w:val="20"/>
                <w:lang w:eastAsia="en-AU"/>
              </w:rPr>
              <w:fldChar w:fldCharType="begin">
                <w:ffData>
                  <w:name w:val="Check5"/>
                  <w:enabled/>
                  <w:calcOnExit w:val="0"/>
                  <w:checkBox>
                    <w:size w:val="26"/>
                    <w:default w:val="0"/>
                  </w:checkBox>
                </w:ffData>
              </w:fldChar>
            </w:r>
            <w:r w:rsidRPr="0018004A">
              <w:rPr>
                <w:rFonts w:eastAsia="Times New Roman"/>
                <w:sz w:val="20"/>
                <w:szCs w:val="20"/>
                <w:lang w:eastAsia="en-AU"/>
              </w:rPr>
              <w:instrText xml:space="preserve"> FORMCHECKBOX </w:instrText>
            </w:r>
            <w:r w:rsidR="007632D4">
              <w:rPr>
                <w:rFonts w:eastAsia="Times New Roman"/>
                <w:sz w:val="20"/>
                <w:szCs w:val="20"/>
                <w:lang w:eastAsia="en-AU"/>
              </w:rPr>
            </w:r>
            <w:r w:rsidR="007632D4">
              <w:rPr>
                <w:rFonts w:eastAsia="Times New Roman"/>
                <w:sz w:val="20"/>
                <w:szCs w:val="20"/>
                <w:lang w:eastAsia="en-AU"/>
              </w:rPr>
              <w:fldChar w:fldCharType="separate"/>
            </w:r>
            <w:r w:rsidRPr="0018004A">
              <w:rPr>
                <w:rFonts w:eastAsia="Times New Roman"/>
                <w:sz w:val="20"/>
                <w:szCs w:val="20"/>
                <w:lang w:eastAsia="en-AU"/>
              </w:rPr>
              <w:fldChar w:fldCharType="end"/>
            </w:r>
            <w:r w:rsidRPr="0018004A">
              <w:rPr>
                <w:rFonts w:eastAsia="Times New Roman"/>
                <w:sz w:val="20"/>
                <w:szCs w:val="20"/>
                <w:lang w:eastAsia="en-AU"/>
              </w:rPr>
              <w:tab/>
            </w:r>
            <w:r w:rsidR="00FE225B" w:rsidRPr="0018004A">
              <w:rPr>
                <w:b/>
                <w:color w:val="auto"/>
                <w:sz w:val="20"/>
                <w:szCs w:val="20"/>
              </w:rPr>
              <w:t>Javelin</w:t>
            </w:r>
            <w:r w:rsidR="00FE225B" w:rsidRPr="0018004A">
              <w:rPr>
                <w:color w:val="auto"/>
                <w:sz w:val="20"/>
                <w:szCs w:val="20"/>
              </w:rPr>
              <w:t xml:space="preserve"> (13-19 years)          </w:t>
            </w:r>
          </w:p>
          <w:p w:rsidR="00FE225B" w:rsidRPr="0018004A" w:rsidRDefault="0018004A" w:rsidP="000F1DEA">
            <w:pPr>
              <w:pStyle w:val="Default"/>
              <w:spacing w:line="276" w:lineRule="auto"/>
              <w:rPr>
                <w:b/>
                <w:color w:val="auto"/>
                <w:sz w:val="20"/>
                <w:szCs w:val="20"/>
              </w:rPr>
            </w:pPr>
            <w:r w:rsidRPr="0018004A">
              <w:rPr>
                <w:rFonts w:eastAsia="Times New Roman"/>
                <w:sz w:val="20"/>
                <w:szCs w:val="20"/>
                <w:lang w:eastAsia="en-AU"/>
              </w:rPr>
              <w:fldChar w:fldCharType="begin">
                <w:ffData>
                  <w:name w:val="Check5"/>
                  <w:enabled/>
                  <w:calcOnExit w:val="0"/>
                  <w:checkBox>
                    <w:size w:val="26"/>
                    <w:default w:val="0"/>
                  </w:checkBox>
                </w:ffData>
              </w:fldChar>
            </w:r>
            <w:r w:rsidRPr="0018004A">
              <w:rPr>
                <w:rFonts w:eastAsia="Times New Roman"/>
                <w:sz w:val="20"/>
                <w:szCs w:val="20"/>
                <w:lang w:eastAsia="en-AU"/>
              </w:rPr>
              <w:instrText xml:space="preserve"> FORMCHECKBOX </w:instrText>
            </w:r>
            <w:r w:rsidR="007632D4">
              <w:rPr>
                <w:rFonts w:eastAsia="Times New Roman"/>
                <w:sz w:val="20"/>
                <w:szCs w:val="20"/>
                <w:lang w:eastAsia="en-AU"/>
              </w:rPr>
            </w:r>
            <w:r w:rsidR="007632D4">
              <w:rPr>
                <w:rFonts w:eastAsia="Times New Roman"/>
                <w:sz w:val="20"/>
                <w:szCs w:val="20"/>
                <w:lang w:eastAsia="en-AU"/>
              </w:rPr>
              <w:fldChar w:fldCharType="separate"/>
            </w:r>
            <w:r w:rsidRPr="0018004A">
              <w:rPr>
                <w:rFonts w:eastAsia="Times New Roman"/>
                <w:sz w:val="20"/>
                <w:szCs w:val="20"/>
                <w:lang w:eastAsia="en-AU"/>
              </w:rPr>
              <w:fldChar w:fldCharType="end"/>
            </w:r>
            <w:r w:rsidRPr="0018004A">
              <w:rPr>
                <w:rFonts w:eastAsia="Times New Roman"/>
                <w:sz w:val="20"/>
                <w:szCs w:val="20"/>
                <w:lang w:eastAsia="en-AU"/>
              </w:rPr>
              <w:tab/>
            </w:r>
            <w:r w:rsidR="00FE225B" w:rsidRPr="0018004A">
              <w:rPr>
                <w:b/>
                <w:color w:val="auto"/>
                <w:sz w:val="20"/>
                <w:szCs w:val="20"/>
              </w:rPr>
              <w:t xml:space="preserve">Discus </w:t>
            </w:r>
            <w:r w:rsidRPr="0018004A">
              <w:rPr>
                <w:b/>
                <w:color w:val="auto"/>
                <w:sz w:val="20"/>
                <w:szCs w:val="20"/>
              </w:rPr>
              <w:t xml:space="preserve">                                                    </w:t>
            </w:r>
            <w:r w:rsidR="001F7047">
              <w:rPr>
                <w:rFonts w:eastAsia="Times New Roman"/>
                <w:sz w:val="20"/>
                <w:szCs w:val="20"/>
                <w:lang w:eastAsia="en-AU"/>
              </w:rPr>
              <w:tab/>
            </w:r>
            <w:r w:rsidRPr="0018004A">
              <w:rPr>
                <w:b/>
                <w:color w:val="auto"/>
                <w:sz w:val="20"/>
                <w:szCs w:val="20"/>
              </w:rPr>
              <w:t xml:space="preserve">Swimming </w:t>
            </w:r>
            <w:r w:rsidR="000F1DEA">
              <w:rPr>
                <w:b/>
                <w:color w:val="auto"/>
                <w:sz w:val="20"/>
                <w:szCs w:val="20"/>
              </w:rPr>
              <w:t>**</w:t>
            </w:r>
          </w:p>
        </w:tc>
      </w:tr>
      <w:tr w:rsidR="00FE225B" w:rsidTr="00FE225B">
        <w:tc>
          <w:tcPr>
            <w:tcW w:w="10627" w:type="dxa"/>
            <w:gridSpan w:val="2"/>
          </w:tcPr>
          <w:p w:rsidR="00FE225B" w:rsidRPr="00940E28" w:rsidRDefault="00FE225B" w:rsidP="0086238A">
            <w:pPr>
              <w:spacing w:line="276" w:lineRule="auto"/>
              <w:rPr>
                <w:rFonts w:cs="Arial"/>
                <w:i/>
                <w:sz w:val="16"/>
                <w:szCs w:val="16"/>
              </w:rPr>
            </w:pPr>
            <w:r w:rsidRPr="001A149F">
              <w:rPr>
                <w:rFonts w:cs="Arial"/>
                <w:b/>
                <w:i/>
                <w:sz w:val="21"/>
                <w:szCs w:val="21"/>
              </w:rPr>
              <w:t xml:space="preserve">* </w:t>
            </w:r>
            <w:r w:rsidRPr="00940E28">
              <w:rPr>
                <w:rFonts w:cs="Arial"/>
                <w:i/>
                <w:sz w:val="16"/>
                <w:szCs w:val="16"/>
              </w:rPr>
              <w:t>Note: Students only using the ‘scissors technique’ in high jump are not required to complete this form.</w:t>
            </w:r>
          </w:p>
          <w:p w:rsidR="00FE225B" w:rsidRDefault="00FE225B" w:rsidP="000F1DEA">
            <w:pPr>
              <w:spacing w:line="276" w:lineRule="auto"/>
              <w:rPr>
                <w:sz w:val="21"/>
              </w:rPr>
            </w:pPr>
            <w:r w:rsidRPr="00940E28">
              <w:rPr>
                <w:rFonts w:cs="Arial"/>
                <w:b/>
                <w:i/>
                <w:sz w:val="16"/>
                <w:szCs w:val="16"/>
              </w:rPr>
              <w:t>**</w:t>
            </w:r>
            <w:r w:rsidRPr="00940E28">
              <w:rPr>
                <w:rFonts w:cs="Arial"/>
                <w:i/>
                <w:sz w:val="16"/>
                <w:szCs w:val="16"/>
              </w:rPr>
              <w:t xml:space="preserve">Note: Swimming is a whole school event and consent for this activity is </w:t>
            </w:r>
            <w:r w:rsidR="000F1DEA">
              <w:rPr>
                <w:rFonts w:cs="Arial"/>
                <w:i/>
                <w:sz w:val="16"/>
                <w:szCs w:val="16"/>
              </w:rPr>
              <w:t xml:space="preserve">as per the general consent for carnivals in the </w:t>
            </w:r>
            <w:r w:rsidRPr="00940E28">
              <w:rPr>
                <w:rFonts w:cs="Arial"/>
                <w:i/>
                <w:sz w:val="16"/>
                <w:szCs w:val="16"/>
              </w:rPr>
              <w:t>section below</w:t>
            </w:r>
            <w:r w:rsidR="000F1DEA">
              <w:rPr>
                <w:rFonts w:cs="Arial"/>
                <w:i/>
                <w:sz w:val="16"/>
                <w:szCs w:val="16"/>
              </w:rPr>
              <w:t>.</w:t>
            </w:r>
          </w:p>
        </w:tc>
      </w:tr>
    </w:tbl>
    <w:p w:rsidR="00FE225B" w:rsidRPr="0018004A" w:rsidRDefault="00940E28" w:rsidP="0018004A">
      <w:pPr>
        <w:ind w:left="0"/>
        <w:rPr>
          <w:rFonts w:ascii="Arial" w:eastAsia="Times New Roman" w:hAnsi="Arial" w:cs="Arial"/>
          <w:sz w:val="20"/>
          <w:szCs w:val="20"/>
          <w:lang w:eastAsia="en-AU"/>
        </w:rPr>
      </w:pPr>
      <w:r>
        <w:rPr>
          <w:rFonts w:ascii="Arial" w:eastAsia="Times New Roman" w:hAnsi="Arial" w:cs="Arial"/>
          <w:sz w:val="18"/>
          <w:szCs w:val="18"/>
          <w:lang w:eastAsia="en-AU"/>
        </w:rPr>
        <w:t xml:space="preserve">By ticking these events, </w:t>
      </w:r>
      <w:r w:rsidR="00A07EA7">
        <w:rPr>
          <w:rFonts w:ascii="Arial" w:eastAsia="Times New Roman" w:hAnsi="Arial" w:cs="Arial"/>
          <w:sz w:val="18"/>
          <w:szCs w:val="18"/>
          <w:lang w:eastAsia="en-AU"/>
        </w:rPr>
        <w:t>I am</w:t>
      </w:r>
      <w:r>
        <w:rPr>
          <w:rFonts w:ascii="Arial" w:eastAsia="Times New Roman" w:hAnsi="Arial" w:cs="Arial"/>
          <w:sz w:val="18"/>
          <w:szCs w:val="18"/>
          <w:lang w:eastAsia="en-AU"/>
        </w:rPr>
        <w:t xml:space="preserve"> declaring that </w:t>
      </w:r>
      <w:r w:rsidR="00A07EA7">
        <w:rPr>
          <w:rFonts w:ascii="Arial" w:eastAsia="Times New Roman" w:hAnsi="Arial" w:cs="Arial"/>
          <w:sz w:val="18"/>
          <w:szCs w:val="18"/>
          <w:lang w:eastAsia="en-AU"/>
        </w:rPr>
        <w:t>my</w:t>
      </w:r>
      <w:r>
        <w:rPr>
          <w:rFonts w:ascii="Arial" w:eastAsia="Times New Roman" w:hAnsi="Arial" w:cs="Arial"/>
          <w:sz w:val="18"/>
          <w:szCs w:val="18"/>
          <w:lang w:eastAsia="en-AU"/>
        </w:rPr>
        <w:t xml:space="preserve"> child can participate </w:t>
      </w:r>
      <w:r w:rsidR="00A07EA7">
        <w:rPr>
          <w:rFonts w:ascii="Arial" w:eastAsia="Times New Roman" w:hAnsi="Arial" w:cs="Arial"/>
          <w:sz w:val="18"/>
          <w:szCs w:val="18"/>
          <w:lang w:eastAsia="en-AU"/>
        </w:rPr>
        <w:t>High Ri</w:t>
      </w:r>
      <w:r>
        <w:rPr>
          <w:rFonts w:ascii="Arial" w:eastAsia="Times New Roman" w:hAnsi="Arial" w:cs="Arial"/>
          <w:sz w:val="18"/>
          <w:szCs w:val="18"/>
          <w:lang w:eastAsia="en-AU"/>
        </w:rPr>
        <w:t xml:space="preserve">sk activities </w:t>
      </w:r>
      <w:r w:rsidRPr="00940E28">
        <w:rPr>
          <w:rFonts w:ascii="Arial" w:eastAsia="Times New Roman" w:hAnsi="Arial" w:cs="Arial"/>
          <w:b/>
          <w:sz w:val="18"/>
          <w:szCs w:val="18"/>
          <w:lang w:eastAsia="en-AU"/>
        </w:rPr>
        <w:t>and</w:t>
      </w:r>
      <w:r>
        <w:rPr>
          <w:rFonts w:ascii="Arial" w:eastAsia="Times New Roman" w:hAnsi="Arial" w:cs="Arial"/>
          <w:sz w:val="18"/>
          <w:szCs w:val="18"/>
          <w:lang w:eastAsia="en-AU"/>
        </w:rPr>
        <w:t xml:space="preserve"> has </w:t>
      </w:r>
      <w:r w:rsidRPr="00940E28">
        <w:rPr>
          <w:rFonts w:ascii="Arial" w:eastAsia="Times New Roman" w:hAnsi="Arial" w:cs="Arial"/>
          <w:b/>
          <w:sz w:val="18"/>
          <w:szCs w:val="18"/>
          <w:lang w:eastAsia="en-AU"/>
        </w:rPr>
        <w:t>NO</w:t>
      </w:r>
      <w:r>
        <w:rPr>
          <w:rFonts w:ascii="Arial" w:eastAsia="Times New Roman" w:hAnsi="Arial" w:cs="Arial"/>
          <w:sz w:val="18"/>
          <w:szCs w:val="18"/>
          <w:lang w:eastAsia="en-AU"/>
        </w:rPr>
        <w:t xml:space="preserve"> identified medical conditions that may impact their safety during participation</w:t>
      </w:r>
      <w:r w:rsidR="00A07EA7">
        <w:rPr>
          <w:rFonts w:ascii="Arial" w:eastAsia="Times New Roman" w:hAnsi="Arial" w:cs="Arial"/>
          <w:sz w:val="18"/>
          <w:szCs w:val="18"/>
          <w:lang w:eastAsia="en-AU"/>
        </w:rPr>
        <w:t>.</w:t>
      </w:r>
      <w:r>
        <w:rPr>
          <w:rFonts w:ascii="Arial" w:eastAsia="Times New Roman" w:hAnsi="Arial" w:cs="Arial"/>
          <w:sz w:val="18"/>
          <w:szCs w:val="18"/>
          <w:lang w:eastAsia="en-AU"/>
        </w:rPr>
        <w:t xml:space="preserve"> </w:t>
      </w:r>
    </w:p>
    <w:p w:rsidR="00C31965" w:rsidRPr="000836BB" w:rsidRDefault="00C31965" w:rsidP="00C31965">
      <w:pPr>
        <w:ind w:left="0"/>
        <w:rPr>
          <w:rFonts w:ascii="Arial" w:eastAsia="Times New Roman" w:hAnsi="Arial"/>
          <w:b/>
          <w:sz w:val="20"/>
          <w:szCs w:val="20"/>
          <w:lang w:eastAsia="en-AU"/>
        </w:rPr>
      </w:pPr>
    </w:p>
    <w:p w:rsidR="00545DDB" w:rsidRPr="000836BB" w:rsidRDefault="00A07EA7" w:rsidP="00545DDB">
      <w:pPr>
        <w:ind w:left="0"/>
        <w:rPr>
          <w:rFonts w:ascii="Arial" w:eastAsia="Times New Roman" w:hAnsi="Arial" w:cs="Arial"/>
          <w:sz w:val="20"/>
          <w:szCs w:val="20"/>
          <w:lang w:eastAsia="en-AU"/>
        </w:rPr>
      </w:pPr>
      <w:r w:rsidRPr="00A07EA7">
        <w:rPr>
          <w:rFonts w:ascii="Arial" w:eastAsia="Times New Roman" w:hAnsi="Arial" w:cs="Arial"/>
          <w:b/>
          <w:sz w:val="20"/>
          <w:szCs w:val="20"/>
          <w:u w:val="single"/>
          <w:lang w:eastAsia="en-AU"/>
        </w:rPr>
        <w:t>CONSENT</w:t>
      </w:r>
      <w:r w:rsidR="0018004A">
        <w:rPr>
          <w:rFonts w:ascii="Arial" w:eastAsia="Times New Roman" w:hAnsi="Arial" w:cs="Arial"/>
          <w:b/>
          <w:u w:val="single"/>
          <w:lang w:eastAsia="en-AU"/>
        </w:rPr>
        <w:t>:</w:t>
      </w:r>
      <w:r>
        <w:rPr>
          <w:rFonts w:ascii="Arial" w:eastAsia="Times New Roman" w:hAnsi="Arial" w:cs="Arial"/>
          <w:lang w:eastAsia="en-AU"/>
        </w:rPr>
        <w:t xml:space="preserve"> C</w:t>
      </w:r>
      <w:r w:rsidR="00545DDB" w:rsidRPr="00D11875">
        <w:rPr>
          <w:rFonts w:ascii="Arial" w:eastAsia="Times New Roman" w:hAnsi="Arial" w:cs="Arial"/>
          <w:b/>
          <w:sz w:val="20"/>
          <w:szCs w:val="20"/>
          <w:lang w:eastAsia="en-AU"/>
        </w:rPr>
        <w:t xml:space="preserve">omplete the required information and </w:t>
      </w:r>
      <w:r w:rsidR="0018004A">
        <w:rPr>
          <w:rFonts w:ascii="Arial" w:eastAsia="Times New Roman" w:hAnsi="Arial" w:cs="Arial"/>
          <w:b/>
          <w:sz w:val="20"/>
          <w:szCs w:val="20"/>
          <w:lang w:eastAsia="en-AU"/>
        </w:rPr>
        <w:t>tick</w:t>
      </w:r>
      <w:r w:rsidR="00545DDB" w:rsidRPr="00D11875">
        <w:rPr>
          <w:rFonts w:ascii="Arial" w:eastAsia="Times New Roman" w:hAnsi="Arial" w:cs="Arial"/>
          <w:b/>
          <w:sz w:val="20"/>
          <w:szCs w:val="20"/>
          <w:lang w:eastAsia="en-AU"/>
        </w:rPr>
        <w:t xml:space="preserve"> all appropria</w:t>
      </w:r>
      <w:r w:rsidR="000836BB" w:rsidRPr="00D11875">
        <w:rPr>
          <w:rFonts w:ascii="Arial" w:eastAsia="Times New Roman" w:hAnsi="Arial" w:cs="Arial"/>
          <w:b/>
          <w:sz w:val="20"/>
          <w:szCs w:val="20"/>
          <w:lang w:eastAsia="en-AU"/>
        </w:rPr>
        <w:t>te boxes below to</w:t>
      </w:r>
      <w:r>
        <w:rPr>
          <w:rFonts w:ascii="Arial" w:eastAsia="Times New Roman" w:hAnsi="Arial" w:cs="Arial"/>
          <w:b/>
          <w:sz w:val="20"/>
          <w:szCs w:val="20"/>
          <w:lang w:eastAsia="en-AU"/>
        </w:rPr>
        <w:t xml:space="preserve"> </w:t>
      </w:r>
      <w:r w:rsidR="000836BB" w:rsidRPr="00D11875">
        <w:rPr>
          <w:rFonts w:ascii="Arial" w:eastAsia="Times New Roman" w:hAnsi="Arial" w:cs="Arial"/>
          <w:b/>
          <w:sz w:val="20"/>
          <w:szCs w:val="20"/>
          <w:lang w:eastAsia="en-AU"/>
        </w:rPr>
        <w:t xml:space="preserve">indicate your </w:t>
      </w:r>
      <w:r>
        <w:rPr>
          <w:rFonts w:ascii="Arial" w:eastAsia="Times New Roman" w:hAnsi="Arial" w:cs="Arial"/>
          <w:b/>
          <w:sz w:val="20"/>
          <w:szCs w:val="20"/>
          <w:lang w:eastAsia="en-AU"/>
        </w:rPr>
        <w:t xml:space="preserve">   </w:t>
      </w:r>
      <w:r w:rsidR="000836BB" w:rsidRPr="00D11875">
        <w:rPr>
          <w:rFonts w:ascii="Arial" w:eastAsia="Times New Roman" w:hAnsi="Arial" w:cs="Arial"/>
          <w:b/>
          <w:sz w:val="20"/>
          <w:szCs w:val="20"/>
          <w:lang w:eastAsia="en-AU"/>
        </w:rPr>
        <w:t>a</w:t>
      </w:r>
      <w:r w:rsidR="00D11875">
        <w:rPr>
          <w:rFonts w:ascii="Arial" w:eastAsia="Times New Roman" w:hAnsi="Arial" w:cs="Arial"/>
          <w:b/>
          <w:sz w:val="20"/>
          <w:szCs w:val="20"/>
          <w:lang w:eastAsia="en-AU"/>
        </w:rPr>
        <w:t>greement/consent.</w:t>
      </w:r>
    </w:p>
    <w:p w:rsidR="00545DDB" w:rsidRPr="000836BB" w:rsidRDefault="00545DDB" w:rsidP="00545DDB">
      <w:pPr>
        <w:ind w:left="0"/>
        <w:jc w:val="both"/>
        <w:rPr>
          <w:rFonts w:ascii="Arial" w:eastAsia="Times New Roman" w:hAnsi="Arial"/>
          <w:b/>
          <w:sz w:val="20"/>
          <w:szCs w:val="20"/>
          <w:lang w:eastAsia="en-AU"/>
        </w:rPr>
      </w:pPr>
    </w:p>
    <w:p w:rsidR="00545DDB" w:rsidRPr="00A07EA7" w:rsidRDefault="00545DDB" w:rsidP="00545DDB">
      <w:pPr>
        <w:ind w:left="360" w:hanging="360"/>
        <w:rPr>
          <w:rFonts w:ascii="Arial" w:eastAsia="Times New Roman" w:hAnsi="Arial" w:cs="Arial"/>
          <w:sz w:val="18"/>
          <w:szCs w:val="18"/>
          <w:lang w:eastAsia="en-AU"/>
        </w:rPr>
      </w:pPr>
      <w:r w:rsidRPr="000836BB">
        <w:rPr>
          <w:rFonts w:ascii="Arial" w:eastAsia="Times New Roman" w:hAnsi="Arial"/>
          <w:sz w:val="20"/>
          <w:szCs w:val="20"/>
          <w:lang w:eastAsia="en-AU"/>
        </w:rPr>
        <w:fldChar w:fldCharType="begin">
          <w:ffData>
            <w:name w:val="Check1"/>
            <w:enabled/>
            <w:calcOnExit w:val="0"/>
            <w:checkBox>
              <w:size w:val="26"/>
              <w:default w:val="0"/>
            </w:checkBox>
          </w:ffData>
        </w:fldChar>
      </w:r>
      <w:r w:rsidRPr="000836BB">
        <w:rPr>
          <w:rFonts w:ascii="Arial" w:eastAsia="Times New Roman" w:hAnsi="Arial"/>
          <w:sz w:val="20"/>
          <w:szCs w:val="20"/>
          <w:lang w:eastAsia="en-AU"/>
        </w:rPr>
        <w:instrText xml:space="preserve"> FORMCHECKBOX </w:instrText>
      </w:r>
      <w:r w:rsidR="007632D4">
        <w:rPr>
          <w:rFonts w:ascii="Arial" w:eastAsia="Times New Roman" w:hAnsi="Arial"/>
          <w:sz w:val="20"/>
          <w:szCs w:val="20"/>
          <w:lang w:eastAsia="en-AU"/>
        </w:rPr>
      </w:r>
      <w:r w:rsidR="007632D4">
        <w:rPr>
          <w:rFonts w:ascii="Arial" w:eastAsia="Times New Roman" w:hAnsi="Arial"/>
          <w:sz w:val="20"/>
          <w:szCs w:val="20"/>
          <w:lang w:eastAsia="en-AU"/>
        </w:rPr>
        <w:fldChar w:fldCharType="separate"/>
      </w:r>
      <w:r w:rsidRPr="000836BB">
        <w:rPr>
          <w:rFonts w:ascii="Arial" w:eastAsia="Times New Roman" w:hAnsi="Arial"/>
          <w:sz w:val="20"/>
          <w:szCs w:val="20"/>
          <w:lang w:eastAsia="en-AU"/>
        </w:rPr>
        <w:fldChar w:fldCharType="end"/>
      </w:r>
      <w:r w:rsidRPr="000836BB">
        <w:rPr>
          <w:rFonts w:ascii="Arial" w:eastAsia="Times New Roman" w:hAnsi="Arial"/>
          <w:sz w:val="20"/>
          <w:szCs w:val="20"/>
          <w:lang w:eastAsia="en-AU"/>
        </w:rPr>
        <w:tab/>
      </w:r>
      <w:r w:rsidRPr="00A07EA7">
        <w:rPr>
          <w:rFonts w:ascii="Arial" w:eastAsia="Times New Roman" w:hAnsi="Arial" w:cs="Arial"/>
          <w:sz w:val="18"/>
          <w:szCs w:val="18"/>
          <w:lang w:eastAsia="en-AU"/>
        </w:rPr>
        <w:t xml:space="preserve">I have read all of the information </w:t>
      </w:r>
      <w:r w:rsidR="008A5D6F" w:rsidRPr="00A07EA7">
        <w:rPr>
          <w:rFonts w:ascii="Arial" w:eastAsia="Times New Roman" w:hAnsi="Arial" w:cs="Arial"/>
          <w:sz w:val="18"/>
          <w:szCs w:val="18"/>
          <w:lang w:eastAsia="en-AU"/>
        </w:rPr>
        <w:t>above</w:t>
      </w:r>
      <w:r w:rsidRPr="00A07EA7">
        <w:rPr>
          <w:rFonts w:ascii="Arial" w:eastAsia="Times New Roman" w:hAnsi="Arial" w:cs="Arial"/>
          <w:sz w:val="18"/>
          <w:szCs w:val="18"/>
          <w:lang w:eastAsia="en-AU"/>
        </w:rPr>
        <w:t xml:space="preserve"> and I am aware that the Department of Education, Training and Employment does not have personal accident insurance cover for students. </w:t>
      </w:r>
    </w:p>
    <w:p w:rsidR="00545DDB" w:rsidRPr="00A07EA7" w:rsidRDefault="00545DDB" w:rsidP="005E46FD">
      <w:pPr>
        <w:ind w:left="360" w:hanging="360"/>
        <w:rPr>
          <w:rFonts w:ascii="Arial" w:eastAsia="Times New Roman" w:hAnsi="Arial" w:cs="Arial"/>
          <w:sz w:val="18"/>
          <w:szCs w:val="18"/>
          <w:lang w:eastAsia="en-AU"/>
        </w:rPr>
      </w:pPr>
      <w:r w:rsidRPr="00A07EA7">
        <w:rPr>
          <w:rFonts w:ascii="Arial" w:eastAsia="Times New Roman" w:hAnsi="Arial" w:cs="Arial"/>
          <w:sz w:val="18"/>
          <w:szCs w:val="18"/>
          <w:lang w:eastAsia="en-AU"/>
        </w:rPr>
        <w:fldChar w:fldCharType="begin">
          <w:ffData>
            <w:name w:val="Check2"/>
            <w:enabled/>
            <w:calcOnExit w:val="0"/>
            <w:checkBox>
              <w:size w:val="26"/>
              <w:default w:val="0"/>
            </w:checkBox>
          </w:ffData>
        </w:fldChar>
      </w:r>
      <w:r w:rsidRPr="00A07EA7">
        <w:rPr>
          <w:rFonts w:ascii="Arial" w:eastAsia="Times New Roman" w:hAnsi="Arial" w:cs="Arial"/>
          <w:sz w:val="18"/>
          <w:szCs w:val="18"/>
          <w:lang w:eastAsia="en-AU"/>
        </w:rPr>
        <w:instrText xml:space="preserve"> FORMCHECKBOX </w:instrText>
      </w:r>
      <w:r w:rsidR="007632D4">
        <w:rPr>
          <w:rFonts w:ascii="Arial" w:eastAsia="Times New Roman" w:hAnsi="Arial" w:cs="Arial"/>
          <w:sz w:val="18"/>
          <w:szCs w:val="18"/>
          <w:lang w:eastAsia="en-AU"/>
        </w:rPr>
      </w:r>
      <w:r w:rsidR="007632D4">
        <w:rPr>
          <w:rFonts w:ascii="Arial" w:eastAsia="Times New Roman" w:hAnsi="Arial" w:cs="Arial"/>
          <w:sz w:val="18"/>
          <w:szCs w:val="18"/>
          <w:lang w:eastAsia="en-AU"/>
        </w:rPr>
        <w:fldChar w:fldCharType="separate"/>
      </w:r>
      <w:r w:rsidRPr="00A07EA7">
        <w:rPr>
          <w:rFonts w:ascii="Arial" w:eastAsia="Times New Roman" w:hAnsi="Arial" w:cs="Arial"/>
          <w:sz w:val="18"/>
          <w:szCs w:val="18"/>
          <w:lang w:eastAsia="en-AU"/>
        </w:rPr>
        <w:fldChar w:fldCharType="end"/>
      </w:r>
      <w:r w:rsidR="000836BB" w:rsidRPr="00A07EA7">
        <w:rPr>
          <w:rFonts w:ascii="Arial" w:eastAsia="Times New Roman" w:hAnsi="Arial" w:cs="Arial"/>
          <w:sz w:val="18"/>
          <w:szCs w:val="18"/>
          <w:lang w:eastAsia="en-AU"/>
        </w:rPr>
        <w:tab/>
        <w:t xml:space="preserve">I give consent for my child </w:t>
      </w:r>
      <w:r w:rsidR="0057620C" w:rsidRPr="00A07EA7">
        <w:rPr>
          <w:rFonts w:ascii="Arial" w:eastAsia="Times New Roman" w:hAnsi="Arial" w:cs="Arial"/>
          <w:sz w:val="18"/>
          <w:szCs w:val="18"/>
          <w:lang w:eastAsia="en-AU"/>
        </w:rPr>
        <w:t xml:space="preserve">to participate in </w:t>
      </w:r>
      <w:r w:rsidR="008A5D6F" w:rsidRPr="00A07EA7">
        <w:rPr>
          <w:rFonts w:ascii="Arial" w:eastAsia="Times New Roman" w:hAnsi="Arial" w:cs="Arial"/>
          <w:sz w:val="18"/>
          <w:szCs w:val="18"/>
          <w:lang w:eastAsia="en-AU"/>
        </w:rPr>
        <w:t>interschool/</w:t>
      </w:r>
      <w:r w:rsidR="000836BB" w:rsidRPr="00A07EA7">
        <w:rPr>
          <w:rFonts w:ascii="Arial" w:eastAsia="Times New Roman" w:hAnsi="Arial" w:cs="Arial"/>
          <w:sz w:val="18"/>
          <w:szCs w:val="18"/>
          <w:lang w:eastAsia="en-AU"/>
        </w:rPr>
        <w:t>recreational sport</w:t>
      </w:r>
      <w:r w:rsidR="00210D3D" w:rsidRPr="00A07EA7">
        <w:rPr>
          <w:rFonts w:ascii="Arial" w:eastAsia="Times New Roman" w:hAnsi="Arial" w:cs="Arial"/>
          <w:sz w:val="18"/>
          <w:szCs w:val="18"/>
          <w:lang w:eastAsia="en-AU"/>
        </w:rPr>
        <w:t>s</w:t>
      </w:r>
      <w:r w:rsidR="00480FFF" w:rsidRPr="00A07EA7">
        <w:rPr>
          <w:rFonts w:ascii="Arial" w:eastAsia="Times New Roman" w:hAnsi="Arial" w:cs="Arial"/>
          <w:sz w:val="18"/>
          <w:szCs w:val="18"/>
          <w:lang w:eastAsia="en-AU"/>
        </w:rPr>
        <w:t xml:space="preserve"> and </w:t>
      </w:r>
      <w:r w:rsidR="00A07EA7" w:rsidRPr="00A07EA7">
        <w:rPr>
          <w:rFonts w:ascii="Arial" w:eastAsia="Times New Roman" w:hAnsi="Arial" w:cs="Arial"/>
          <w:sz w:val="18"/>
          <w:szCs w:val="18"/>
          <w:lang w:eastAsia="en-AU"/>
        </w:rPr>
        <w:t>school carnivals</w:t>
      </w:r>
      <w:r w:rsidR="00D11875" w:rsidRPr="00A07EA7">
        <w:rPr>
          <w:rFonts w:ascii="Arial" w:eastAsia="Times New Roman" w:hAnsi="Arial" w:cs="Arial"/>
          <w:sz w:val="18"/>
          <w:szCs w:val="18"/>
          <w:lang w:eastAsia="en-AU"/>
        </w:rPr>
        <w:t xml:space="preserve"> </w:t>
      </w:r>
      <w:r w:rsidR="00A07EA7" w:rsidRPr="00A07EA7">
        <w:rPr>
          <w:rFonts w:ascii="Arial" w:eastAsia="Times New Roman" w:hAnsi="Arial" w:cs="Arial"/>
          <w:sz w:val="18"/>
          <w:szCs w:val="18"/>
          <w:lang w:eastAsia="en-AU"/>
        </w:rPr>
        <w:t>(</w:t>
      </w:r>
      <w:r w:rsidR="00457D02" w:rsidRPr="00A07EA7">
        <w:rPr>
          <w:rFonts w:ascii="Arial" w:eastAsia="Times New Roman" w:hAnsi="Arial" w:cs="Arial"/>
          <w:sz w:val="18"/>
          <w:szCs w:val="18"/>
          <w:lang w:eastAsia="en-AU"/>
        </w:rPr>
        <w:t>A</w:t>
      </w:r>
      <w:r w:rsidR="008A5D6F" w:rsidRPr="00A07EA7">
        <w:rPr>
          <w:rFonts w:ascii="Arial" w:eastAsia="Times New Roman" w:hAnsi="Arial" w:cs="Arial"/>
          <w:sz w:val="18"/>
          <w:szCs w:val="18"/>
          <w:lang w:eastAsia="en-AU"/>
        </w:rPr>
        <w:t>th</w:t>
      </w:r>
      <w:r w:rsidR="00457D02" w:rsidRPr="00A07EA7">
        <w:rPr>
          <w:rFonts w:ascii="Arial" w:eastAsia="Times New Roman" w:hAnsi="Arial" w:cs="Arial"/>
          <w:sz w:val="18"/>
          <w:szCs w:val="18"/>
          <w:lang w:eastAsia="en-AU"/>
        </w:rPr>
        <w:t>letics, S</w:t>
      </w:r>
      <w:r w:rsidR="008A5D6F" w:rsidRPr="00A07EA7">
        <w:rPr>
          <w:rFonts w:ascii="Arial" w:eastAsia="Times New Roman" w:hAnsi="Arial" w:cs="Arial"/>
          <w:sz w:val="18"/>
          <w:szCs w:val="18"/>
          <w:lang w:eastAsia="en-AU"/>
        </w:rPr>
        <w:t>wimming</w:t>
      </w:r>
      <w:r w:rsidR="00457D02" w:rsidRPr="00A07EA7">
        <w:rPr>
          <w:rFonts w:ascii="Arial" w:eastAsia="Times New Roman" w:hAnsi="Arial" w:cs="Arial"/>
          <w:sz w:val="18"/>
          <w:szCs w:val="18"/>
          <w:lang w:eastAsia="en-AU"/>
        </w:rPr>
        <w:t xml:space="preserve"> and Cross C</w:t>
      </w:r>
      <w:r w:rsidR="008A5D6F" w:rsidRPr="00A07EA7">
        <w:rPr>
          <w:rFonts w:ascii="Arial" w:eastAsia="Times New Roman" w:hAnsi="Arial" w:cs="Arial"/>
          <w:sz w:val="18"/>
          <w:szCs w:val="18"/>
          <w:lang w:eastAsia="en-AU"/>
        </w:rPr>
        <w:t>ountry)</w:t>
      </w:r>
      <w:r w:rsidR="000836BB" w:rsidRPr="00A07EA7">
        <w:rPr>
          <w:rFonts w:ascii="Arial" w:eastAsia="Times New Roman" w:hAnsi="Arial" w:cs="Arial"/>
          <w:sz w:val="18"/>
          <w:szCs w:val="18"/>
          <w:lang w:eastAsia="en-AU"/>
        </w:rPr>
        <w:t xml:space="preserve">, including those </w:t>
      </w:r>
      <w:r w:rsidR="00DC649A">
        <w:rPr>
          <w:rFonts w:ascii="Arial" w:eastAsia="Times New Roman" w:hAnsi="Arial" w:cs="Arial"/>
          <w:sz w:val="18"/>
          <w:szCs w:val="18"/>
          <w:lang w:eastAsia="en-AU"/>
        </w:rPr>
        <w:t>which involve off-campus travel.</w:t>
      </w:r>
      <w:r w:rsidR="000836BB" w:rsidRPr="00A07EA7">
        <w:rPr>
          <w:rFonts w:ascii="Arial" w:eastAsia="Times New Roman" w:hAnsi="Arial" w:cs="Arial"/>
          <w:sz w:val="18"/>
          <w:szCs w:val="18"/>
          <w:lang w:eastAsia="en-AU"/>
        </w:rPr>
        <w:t xml:space="preserve"> </w:t>
      </w:r>
    </w:p>
    <w:p w:rsidR="00545DDB" w:rsidRPr="00A07EA7" w:rsidRDefault="00545DDB" w:rsidP="00545DDB">
      <w:pPr>
        <w:ind w:left="360" w:hanging="360"/>
        <w:rPr>
          <w:rFonts w:ascii="Arial" w:eastAsia="Times New Roman" w:hAnsi="Arial" w:cs="Arial"/>
          <w:sz w:val="18"/>
          <w:szCs w:val="18"/>
          <w:lang w:eastAsia="en-AU"/>
        </w:rPr>
      </w:pPr>
      <w:r w:rsidRPr="00A07EA7">
        <w:rPr>
          <w:rFonts w:ascii="Arial" w:eastAsia="Times New Roman" w:hAnsi="Arial" w:cs="Arial"/>
          <w:sz w:val="18"/>
          <w:szCs w:val="18"/>
          <w:lang w:eastAsia="en-AU"/>
        </w:rPr>
        <w:fldChar w:fldCharType="begin">
          <w:ffData>
            <w:name w:val="Check4"/>
            <w:enabled/>
            <w:calcOnExit w:val="0"/>
            <w:checkBox>
              <w:size w:val="26"/>
              <w:default w:val="0"/>
            </w:checkBox>
          </w:ffData>
        </w:fldChar>
      </w:r>
      <w:r w:rsidRPr="00A07EA7">
        <w:rPr>
          <w:rFonts w:ascii="Arial" w:eastAsia="Times New Roman" w:hAnsi="Arial" w:cs="Arial"/>
          <w:sz w:val="18"/>
          <w:szCs w:val="18"/>
          <w:lang w:eastAsia="en-AU"/>
        </w:rPr>
        <w:instrText xml:space="preserve"> FORMCHECKBOX </w:instrText>
      </w:r>
      <w:r w:rsidR="007632D4">
        <w:rPr>
          <w:rFonts w:ascii="Arial" w:eastAsia="Times New Roman" w:hAnsi="Arial" w:cs="Arial"/>
          <w:sz w:val="18"/>
          <w:szCs w:val="18"/>
          <w:lang w:eastAsia="en-AU"/>
        </w:rPr>
      </w:r>
      <w:r w:rsidR="007632D4">
        <w:rPr>
          <w:rFonts w:ascii="Arial" w:eastAsia="Times New Roman" w:hAnsi="Arial" w:cs="Arial"/>
          <w:sz w:val="18"/>
          <w:szCs w:val="18"/>
          <w:lang w:eastAsia="en-AU"/>
        </w:rPr>
        <w:fldChar w:fldCharType="separate"/>
      </w:r>
      <w:r w:rsidRPr="00A07EA7">
        <w:rPr>
          <w:rFonts w:ascii="Arial" w:eastAsia="Times New Roman" w:hAnsi="Arial" w:cs="Arial"/>
          <w:sz w:val="18"/>
          <w:szCs w:val="18"/>
          <w:lang w:eastAsia="en-AU"/>
        </w:rPr>
        <w:fldChar w:fldCharType="end"/>
      </w:r>
      <w:r w:rsidRPr="00A07EA7">
        <w:rPr>
          <w:rFonts w:ascii="Arial" w:eastAsia="Times New Roman" w:hAnsi="Arial" w:cs="Arial"/>
          <w:sz w:val="18"/>
          <w:szCs w:val="18"/>
          <w:lang w:eastAsia="en-AU"/>
        </w:rPr>
        <w:tab/>
        <w:t xml:space="preserve">In the event of an accident or illness, I authorise school staff to obtain or administer any medical assistance or treatment my child may reasonably require, including contacting my child’s doctor.  </w:t>
      </w:r>
    </w:p>
    <w:p w:rsidR="00545DDB" w:rsidRPr="00A07EA7" w:rsidRDefault="00545DDB" w:rsidP="00545DDB">
      <w:pPr>
        <w:ind w:left="360" w:hanging="360"/>
        <w:rPr>
          <w:rFonts w:ascii="Arial" w:eastAsia="Times New Roman" w:hAnsi="Arial" w:cs="Arial"/>
          <w:sz w:val="18"/>
          <w:szCs w:val="18"/>
          <w:lang w:eastAsia="en-AU"/>
        </w:rPr>
      </w:pPr>
      <w:r w:rsidRPr="00A07EA7">
        <w:rPr>
          <w:rFonts w:ascii="Arial" w:eastAsia="Times New Roman" w:hAnsi="Arial" w:cs="Arial"/>
          <w:sz w:val="18"/>
          <w:szCs w:val="18"/>
          <w:lang w:eastAsia="en-AU"/>
        </w:rPr>
        <w:fldChar w:fldCharType="begin">
          <w:ffData>
            <w:name w:val="Check5"/>
            <w:enabled/>
            <w:calcOnExit w:val="0"/>
            <w:checkBox>
              <w:size w:val="26"/>
              <w:default w:val="0"/>
            </w:checkBox>
          </w:ffData>
        </w:fldChar>
      </w:r>
      <w:r w:rsidRPr="00A07EA7">
        <w:rPr>
          <w:rFonts w:ascii="Arial" w:eastAsia="Times New Roman" w:hAnsi="Arial" w:cs="Arial"/>
          <w:sz w:val="18"/>
          <w:szCs w:val="18"/>
          <w:lang w:eastAsia="en-AU"/>
        </w:rPr>
        <w:instrText xml:space="preserve"> FORMCHECKBOX </w:instrText>
      </w:r>
      <w:r w:rsidR="007632D4">
        <w:rPr>
          <w:rFonts w:ascii="Arial" w:eastAsia="Times New Roman" w:hAnsi="Arial" w:cs="Arial"/>
          <w:sz w:val="18"/>
          <w:szCs w:val="18"/>
          <w:lang w:eastAsia="en-AU"/>
        </w:rPr>
      </w:r>
      <w:r w:rsidR="007632D4">
        <w:rPr>
          <w:rFonts w:ascii="Arial" w:eastAsia="Times New Roman" w:hAnsi="Arial" w:cs="Arial"/>
          <w:sz w:val="18"/>
          <w:szCs w:val="18"/>
          <w:lang w:eastAsia="en-AU"/>
        </w:rPr>
        <w:fldChar w:fldCharType="separate"/>
      </w:r>
      <w:r w:rsidRPr="00A07EA7">
        <w:rPr>
          <w:rFonts w:ascii="Arial" w:eastAsia="Times New Roman" w:hAnsi="Arial" w:cs="Arial"/>
          <w:sz w:val="18"/>
          <w:szCs w:val="18"/>
          <w:lang w:eastAsia="en-AU"/>
        </w:rPr>
        <w:fldChar w:fldCharType="end"/>
      </w:r>
      <w:r w:rsidRPr="00A07EA7">
        <w:rPr>
          <w:rFonts w:ascii="Arial" w:eastAsia="Times New Roman" w:hAnsi="Arial" w:cs="Arial"/>
          <w:sz w:val="18"/>
          <w:szCs w:val="18"/>
          <w:lang w:eastAsia="en-AU"/>
        </w:rPr>
        <w:tab/>
        <w:t>I have provided the school details relating to my child’s medical or physical needs on enrolment</w:t>
      </w:r>
      <w:r w:rsidR="008A5D6F" w:rsidRPr="00A07EA7">
        <w:rPr>
          <w:rFonts w:ascii="Arial" w:eastAsia="Times New Roman" w:hAnsi="Arial" w:cs="Arial"/>
          <w:sz w:val="18"/>
          <w:szCs w:val="18"/>
          <w:lang w:eastAsia="en-AU"/>
        </w:rPr>
        <w:t>. I agree to</w:t>
      </w:r>
      <w:r w:rsidRPr="00A07EA7">
        <w:rPr>
          <w:rFonts w:ascii="Arial" w:eastAsia="Times New Roman" w:hAnsi="Arial" w:cs="Arial"/>
          <w:sz w:val="18"/>
          <w:szCs w:val="18"/>
          <w:lang w:eastAsia="en-AU"/>
        </w:rPr>
        <w:t xml:space="preserve"> </w:t>
      </w:r>
      <w:r w:rsidR="008A5D6F" w:rsidRPr="00A07EA7">
        <w:rPr>
          <w:rFonts w:ascii="Arial" w:eastAsia="Times New Roman" w:hAnsi="Arial" w:cs="Arial"/>
          <w:sz w:val="18"/>
          <w:szCs w:val="18"/>
          <w:lang w:eastAsia="en-AU"/>
        </w:rPr>
        <w:t>update</w:t>
      </w:r>
      <w:r w:rsidRPr="00A07EA7">
        <w:rPr>
          <w:rFonts w:ascii="Arial" w:eastAsia="Times New Roman" w:hAnsi="Arial" w:cs="Arial"/>
          <w:sz w:val="18"/>
          <w:szCs w:val="18"/>
          <w:lang w:eastAsia="en-AU"/>
        </w:rPr>
        <w:t xml:space="preserve"> this information</w:t>
      </w:r>
      <w:r w:rsidR="008A5D6F" w:rsidRPr="00A07EA7">
        <w:rPr>
          <w:rFonts w:ascii="Arial" w:eastAsia="Times New Roman" w:hAnsi="Arial" w:cs="Arial"/>
          <w:sz w:val="18"/>
          <w:szCs w:val="18"/>
          <w:lang w:eastAsia="en-AU"/>
        </w:rPr>
        <w:t xml:space="preserve"> </w:t>
      </w:r>
      <w:r w:rsidR="009F0BC5">
        <w:rPr>
          <w:rFonts w:ascii="Arial" w:eastAsia="Times New Roman" w:hAnsi="Arial" w:cs="Arial"/>
          <w:sz w:val="18"/>
          <w:szCs w:val="18"/>
          <w:lang w:eastAsia="en-AU"/>
        </w:rPr>
        <w:t>if medical or health conditions change.</w:t>
      </w:r>
      <w:r w:rsidRPr="00A07EA7">
        <w:rPr>
          <w:rFonts w:ascii="Arial" w:eastAsia="Times New Roman" w:hAnsi="Arial" w:cs="Arial"/>
          <w:sz w:val="18"/>
          <w:szCs w:val="18"/>
          <w:lang w:eastAsia="en-AU"/>
        </w:rPr>
        <w:t xml:space="preserve"> </w:t>
      </w:r>
    </w:p>
    <w:p w:rsidR="00545DDB" w:rsidRPr="00A07EA7" w:rsidRDefault="00545DDB" w:rsidP="00545DDB">
      <w:pPr>
        <w:ind w:left="360" w:hanging="360"/>
        <w:rPr>
          <w:rFonts w:ascii="Arial" w:eastAsia="Times New Roman" w:hAnsi="Arial" w:cs="Arial"/>
          <w:sz w:val="18"/>
          <w:szCs w:val="18"/>
          <w:lang w:eastAsia="en-AU"/>
        </w:rPr>
      </w:pPr>
      <w:r w:rsidRPr="00A07EA7">
        <w:rPr>
          <w:rFonts w:ascii="Arial" w:eastAsia="Times New Roman" w:hAnsi="Arial" w:cs="Arial"/>
          <w:sz w:val="18"/>
          <w:szCs w:val="18"/>
          <w:lang w:eastAsia="en-AU"/>
        </w:rPr>
        <w:fldChar w:fldCharType="begin">
          <w:ffData>
            <w:name w:val="Check5"/>
            <w:enabled/>
            <w:calcOnExit w:val="0"/>
            <w:checkBox>
              <w:size w:val="26"/>
              <w:default w:val="0"/>
            </w:checkBox>
          </w:ffData>
        </w:fldChar>
      </w:r>
      <w:r w:rsidRPr="00A07EA7">
        <w:rPr>
          <w:rFonts w:ascii="Arial" w:eastAsia="Times New Roman" w:hAnsi="Arial" w:cs="Arial"/>
          <w:sz w:val="18"/>
          <w:szCs w:val="18"/>
          <w:lang w:eastAsia="en-AU"/>
        </w:rPr>
        <w:instrText xml:space="preserve"> FORMCHECKBOX </w:instrText>
      </w:r>
      <w:r w:rsidR="007632D4">
        <w:rPr>
          <w:rFonts w:ascii="Arial" w:eastAsia="Times New Roman" w:hAnsi="Arial" w:cs="Arial"/>
          <w:sz w:val="18"/>
          <w:szCs w:val="18"/>
          <w:lang w:eastAsia="en-AU"/>
        </w:rPr>
      </w:r>
      <w:r w:rsidR="007632D4">
        <w:rPr>
          <w:rFonts w:ascii="Arial" w:eastAsia="Times New Roman" w:hAnsi="Arial" w:cs="Arial"/>
          <w:sz w:val="18"/>
          <w:szCs w:val="18"/>
          <w:lang w:eastAsia="en-AU"/>
        </w:rPr>
        <w:fldChar w:fldCharType="separate"/>
      </w:r>
      <w:r w:rsidRPr="00A07EA7">
        <w:rPr>
          <w:rFonts w:ascii="Arial" w:eastAsia="Times New Roman" w:hAnsi="Arial" w:cs="Arial"/>
          <w:sz w:val="18"/>
          <w:szCs w:val="18"/>
          <w:lang w:eastAsia="en-AU"/>
        </w:rPr>
        <w:fldChar w:fldCharType="end"/>
      </w:r>
      <w:r w:rsidRPr="00A07EA7">
        <w:rPr>
          <w:rFonts w:ascii="Arial" w:eastAsia="Times New Roman" w:hAnsi="Arial" w:cs="Arial"/>
          <w:sz w:val="18"/>
          <w:szCs w:val="18"/>
          <w:lang w:eastAsia="en-AU"/>
        </w:rPr>
        <w:tab/>
        <w:t xml:space="preserve">I accept liability for all costs incurred in obtaining such medical assistance or treatment (including any transportation costs) and undertake to reimburse the State of Queensland (via the Department of Education, Training and Employment) the full amount of any costs incurred on my child’s behalf. </w:t>
      </w:r>
    </w:p>
    <w:p w:rsidR="00D11875" w:rsidRPr="00457D02" w:rsidRDefault="00457D02" w:rsidP="00457D02">
      <w:pPr>
        <w:ind w:left="360" w:hanging="360"/>
        <w:rPr>
          <w:rFonts w:ascii="Arial" w:eastAsia="Times New Roman" w:hAnsi="Arial"/>
          <w:sz w:val="20"/>
          <w:szCs w:val="20"/>
          <w:lang w:eastAsia="en-AU"/>
        </w:rPr>
      </w:pPr>
      <w:r w:rsidRPr="00A07EA7">
        <w:rPr>
          <w:rFonts w:ascii="Arial" w:eastAsia="Times New Roman" w:hAnsi="Arial" w:cs="Arial"/>
          <w:sz w:val="18"/>
          <w:szCs w:val="18"/>
          <w:lang w:eastAsia="en-AU"/>
        </w:rPr>
        <w:fldChar w:fldCharType="begin">
          <w:ffData>
            <w:name w:val="Check1"/>
            <w:enabled/>
            <w:calcOnExit w:val="0"/>
            <w:checkBox>
              <w:size w:val="26"/>
              <w:default w:val="0"/>
            </w:checkBox>
          </w:ffData>
        </w:fldChar>
      </w:r>
      <w:r w:rsidRPr="00A07EA7">
        <w:rPr>
          <w:rFonts w:ascii="Arial" w:eastAsia="Times New Roman" w:hAnsi="Arial" w:cs="Arial"/>
          <w:sz w:val="18"/>
          <w:szCs w:val="18"/>
          <w:lang w:eastAsia="en-AU"/>
        </w:rPr>
        <w:instrText xml:space="preserve"> FORMCHECKBOX </w:instrText>
      </w:r>
      <w:r w:rsidR="007632D4">
        <w:rPr>
          <w:rFonts w:ascii="Arial" w:eastAsia="Times New Roman" w:hAnsi="Arial" w:cs="Arial"/>
          <w:sz w:val="18"/>
          <w:szCs w:val="18"/>
          <w:lang w:eastAsia="en-AU"/>
        </w:rPr>
      </w:r>
      <w:r w:rsidR="007632D4">
        <w:rPr>
          <w:rFonts w:ascii="Arial" w:eastAsia="Times New Roman" w:hAnsi="Arial" w:cs="Arial"/>
          <w:sz w:val="18"/>
          <w:szCs w:val="18"/>
          <w:lang w:eastAsia="en-AU"/>
        </w:rPr>
        <w:fldChar w:fldCharType="separate"/>
      </w:r>
      <w:r w:rsidRPr="00A07EA7">
        <w:rPr>
          <w:rFonts w:ascii="Arial" w:eastAsia="Times New Roman" w:hAnsi="Arial" w:cs="Arial"/>
          <w:sz w:val="18"/>
          <w:szCs w:val="18"/>
          <w:lang w:eastAsia="en-AU"/>
        </w:rPr>
        <w:fldChar w:fldCharType="end"/>
      </w:r>
      <w:r w:rsidRPr="00A07EA7">
        <w:rPr>
          <w:rFonts w:ascii="Arial" w:eastAsia="Times New Roman" w:hAnsi="Arial" w:cs="Arial"/>
          <w:sz w:val="18"/>
          <w:szCs w:val="18"/>
          <w:lang w:eastAsia="en-AU"/>
        </w:rPr>
        <w:t xml:space="preserve"> </w:t>
      </w:r>
      <w:r w:rsidR="00D11875" w:rsidRPr="00A07EA7">
        <w:rPr>
          <w:rFonts w:ascii="Arial" w:eastAsia="Times New Roman" w:hAnsi="Arial" w:cs="Arial"/>
          <w:sz w:val="18"/>
          <w:szCs w:val="18"/>
          <w:lang w:eastAsia="en-AU"/>
        </w:rPr>
        <w:t xml:space="preserve">I have </w:t>
      </w:r>
      <w:r w:rsidR="00A07EA7" w:rsidRPr="00A07EA7">
        <w:rPr>
          <w:rFonts w:ascii="Arial" w:eastAsia="Times New Roman" w:hAnsi="Arial" w:cs="Arial"/>
          <w:sz w:val="18"/>
          <w:szCs w:val="18"/>
          <w:lang w:eastAsia="en-AU"/>
        </w:rPr>
        <w:t>read information about</w:t>
      </w:r>
      <w:r w:rsidR="00D11875" w:rsidRPr="00A07EA7">
        <w:rPr>
          <w:rFonts w:ascii="Arial" w:eastAsia="Times New Roman" w:hAnsi="Arial" w:cs="Arial"/>
          <w:sz w:val="18"/>
          <w:szCs w:val="18"/>
          <w:lang w:eastAsia="en-AU"/>
        </w:rPr>
        <w:t xml:space="preserve"> </w:t>
      </w:r>
      <w:r w:rsidR="00A07EA7" w:rsidRPr="00A07EA7">
        <w:rPr>
          <w:rFonts w:ascii="Arial" w:eastAsia="Times New Roman" w:hAnsi="Arial" w:cs="Arial"/>
          <w:sz w:val="18"/>
          <w:szCs w:val="18"/>
          <w:lang w:eastAsia="en-AU"/>
        </w:rPr>
        <w:t>High Risk activities and give permission as noted above</w:t>
      </w:r>
      <w:r w:rsidR="00A07EA7">
        <w:rPr>
          <w:rFonts w:ascii="Arial" w:eastAsia="Times New Roman" w:hAnsi="Arial" w:cs="Arial"/>
          <w:sz w:val="20"/>
          <w:szCs w:val="20"/>
          <w:lang w:eastAsia="en-AU"/>
        </w:rPr>
        <w:t>.</w:t>
      </w:r>
      <w:r w:rsidR="00D11875">
        <w:rPr>
          <w:rFonts w:ascii="Arial" w:eastAsia="Times New Roman" w:hAnsi="Arial" w:cs="Arial"/>
          <w:sz w:val="20"/>
          <w:szCs w:val="20"/>
          <w:lang w:eastAsia="en-AU"/>
        </w:rPr>
        <w:t xml:space="preserve"> </w:t>
      </w:r>
    </w:p>
    <w:p w:rsidR="00545DDB" w:rsidRPr="00545DDB" w:rsidRDefault="00545DDB" w:rsidP="00545DDB">
      <w:pPr>
        <w:ind w:left="360" w:hanging="360"/>
        <w:rPr>
          <w:rFonts w:ascii="Arial" w:eastAsia="Times New Roman" w:hAnsi="Arial" w:cs="Arial"/>
          <w:sz w:val="21"/>
          <w:szCs w:val="21"/>
          <w:lang w:eastAsia="en-AU"/>
        </w:rPr>
      </w:pPr>
    </w:p>
    <w:tbl>
      <w:tblPr>
        <w:tblStyle w:val="TableGrid"/>
        <w:tblW w:w="0" w:type="auto"/>
        <w:jc w:val="center"/>
        <w:tblLook w:val="04A0" w:firstRow="1" w:lastRow="0" w:firstColumn="1" w:lastColumn="0" w:noHBand="0" w:noVBand="1"/>
      </w:tblPr>
      <w:tblGrid>
        <w:gridCol w:w="2268"/>
        <w:gridCol w:w="4253"/>
        <w:gridCol w:w="795"/>
        <w:gridCol w:w="2317"/>
      </w:tblGrid>
      <w:tr w:rsidR="005E46FD" w:rsidTr="002173AA">
        <w:trPr>
          <w:jc w:val="center"/>
        </w:trPr>
        <w:tc>
          <w:tcPr>
            <w:tcW w:w="2268" w:type="dxa"/>
          </w:tcPr>
          <w:p w:rsidR="005E46FD" w:rsidRDefault="005E46FD" w:rsidP="00C31965">
            <w:pPr>
              <w:spacing w:before="120" w:after="120"/>
              <w:ind w:left="0"/>
              <w:rPr>
                <w:rFonts w:ascii="Arial" w:eastAsia="Times New Roman" w:hAnsi="Arial" w:cs="Arial"/>
                <w:sz w:val="21"/>
                <w:szCs w:val="21"/>
                <w:lang w:eastAsia="en-AU"/>
              </w:rPr>
            </w:pPr>
            <w:r>
              <w:rPr>
                <w:rFonts w:ascii="Arial" w:eastAsia="Times New Roman" w:hAnsi="Arial" w:cs="Arial"/>
                <w:sz w:val="21"/>
                <w:szCs w:val="21"/>
                <w:lang w:eastAsia="en-AU"/>
              </w:rPr>
              <w:t>Student Name:</w:t>
            </w:r>
          </w:p>
        </w:tc>
        <w:tc>
          <w:tcPr>
            <w:tcW w:w="4253" w:type="dxa"/>
          </w:tcPr>
          <w:p w:rsidR="005E46FD" w:rsidRDefault="005E46FD" w:rsidP="00C31965">
            <w:pPr>
              <w:spacing w:before="120" w:after="120"/>
              <w:ind w:left="0"/>
              <w:rPr>
                <w:rFonts w:ascii="Arial" w:eastAsia="Times New Roman" w:hAnsi="Arial" w:cs="Arial"/>
                <w:sz w:val="21"/>
                <w:szCs w:val="21"/>
                <w:lang w:eastAsia="en-AU"/>
              </w:rPr>
            </w:pPr>
          </w:p>
        </w:tc>
        <w:tc>
          <w:tcPr>
            <w:tcW w:w="795" w:type="dxa"/>
          </w:tcPr>
          <w:p w:rsidR="005E46FD" w:rsidRDefault="005E46FD" w:rsidP="00C31965">
            <w:pPr>
              <w:spacing w:before="120" w:after="120"/>
              <w:ind w:left="0"/>
              <w:rPr>
                <w:rFonts w:ascii="Arial" w:eastAsia="Times New Roman" w:hAnsi="Arial" w:cs="Arial"/>
                <w:sz w:val="21"/>
                <w:szCs w:val="21"/>
                <w:lang w:eastAsia="en-AU"/>
              </w:rPr>
            </w:pPr>
            <w:r>
              <w:rPr>
                <w:rFonts w:ascii="Arial" w:eastAsia="Times New Roman" w:hAnsi="Arial" w:cs="Arial"/>
                <w:sz w:val="21"/>
                <w:szCs w:val="21"/>
                <w:lang w:eastAsia="en-AU"/>
              </w:rPr>
              <w:t>DOB:</w:t>
            </w:r>
          </w:p>
        </w:tc>
        <w:tc>
          <w:tcPr>
            <w:tcW w:w="2317" w:type="dxa"/>
          </w:tcPr>
          <w:p w:rsidR="005E46FD" w:rsidRDefault="005E46FD" w:rsidP="00C31965">
            <w:pPr>
              <w:spacing w:before="120" w:after="120"/>
              <w:ind w:left="0"/>
              <w:rPr>
                <w:rFonts w:ascii="Arial" w:eastAsia="Times New Roman" w:hAnsi="Arial" w:cs="Arial"/>
                <w:sz w:val="21"/>
                <w:szCs w:val="21"/>
                <w:lang w:eastAsia="en-AU"/>
              </w:rPr>
            </w:pPr>
          </w:p>
        </w:tc>
      </w:tr>
      <w:tr w:rsidR="00C31965" w:rsidTr="002173AA">
        <w:trPr>
          <w:jc w:val="center"/>
        </w:trPr>
        <w:tc>
          <w:tcPr>
            <w:tcW w:w="2268" w:type="dxa"/>
          </w:tcPr>
          <w:p w:rsidR="00C31965" w:rsidRDefault="00C31965" w:rsidP="00C31965">
            <w:pPr>
              <w:spacing w:before="120" w:after="120"/>
              <w:ind w:left="0"/>
              <w:rPr>
                <w:rFonts w:ascii="Arial" w:eastAsia="Times New Roman" w:hAnsi="Arial" w:cs="Arial"/>
                <w:sz w:val="21"/>
                <w:szCs w:val="21"/>
                <w:lang w:eastAsia="en-AU"/>
              </w:rPr>
            </w:pPr>
            <w:r>
              <w:rPr>
                <w:rFonts w:ascii="Arial" w:eastAsia="Times New Roman" w:hAnsi="Arial" w:cs="Arial"/>
                <w:sz w:val="21"/>
                <w:szCs w:val="21"/>
                <w:lang w:eastAsia="en-AU"/>
              </w:rPr>
              <w:t>Parent / Carer Name:</w:t>
            </w:r>
          </w:p>
        </w:tc>
        <w:tc>
          <w:tcPr>
            <w:tcW w:w="7365" w:type="dxa"/>
            <w:gridSpan w:val="3"/>
          </w:tcPr>
          <w:p w:rsidR="00C31965" w:rsidRDefault="00C31965" w:rsidP="00C31965">
            <w:pPr>
              <w:spacing w:before="120" w:after="120"/>
              <w:ind w:left="0"/>
              <w:rPr>
                <w:rFonts w:ascii="Arial" w:eastAsia="Times New Roman" w:hAnsi="Arial" w:cs="Arial"/>
                <w:sz w:val="21"/>
                <w:szCs w:val="21"/>
                <w:lang w:eastAsia="en-AU"/>
              </w:rPr>
            </w:pPr>
          </w:p>
        </w:tc>
      </w:tr>
      <w:tr w:rsidR="00C31965" w:rsidTr="002173AA">
        <w:trPr>
          <w:jc w:val="center"/>
        </w:trPr>
        <w:tc>
          <w:tcPr>
            <w:tcW w:w="2268" w:type="dxa"/>
          </w:tcPr>
          <w:p w:rsidR="00C31965" w:rsidRDefault="00C31965" w:rsidP="00C31965">
            <w:pPr>
              <w:spacing w:before="120" w:after="120"/>
              <w:ind w:left="0"/>
              <w:rPr>
                <w:rFonts w:ascii="Arial" w:eastAsia="Times New Roman" w:hAnsi="Arial" w:cs="Arial"/>
                <w:sz w:val="21"/>
                <w:szCs w:val="21"/>
                <w:lang w:eastAsia="en-AU"/>
              </w:rPr>
            </w:pPr>
            <w:r>
              <w:rPr>
                <w:rFonts w:ascii="Arial" w:eastAsia="Times New Roman" w:hAnsi="Arial" w:cs="Arial"/>
                <w:sz w:val="21"/>
                <w:szCs w:val="21"/>
                <w:lang w:eastAsia="en-AU"/>
              </w:rPr>
              <w:t>Signature:</w:t>
            </w:r>
          </w:p>
        </w:tc>
        <w:tc>
          <w:tcPr>
            <w:tcW w:w="4253" w:type="dxa"/>
          </w:tcPr>
          <w:p w:rsidR="00C31965" w:rsidRDefault="00C31965" w:rsidP="00C31965">
            <w:pPr>
              <w:spacing w:before="120" w:after="120"/>
              <w:ind w:left="0"/>
              <w:rPr>
                <w:rFonts w:ascii="Arial" w:eastAsia="Times New Roman" w:hAnsi="Arial" w:cs="Arial"/>
                <w:sz w:val="21"/>
                <w:szCs w:val="21"/>
                <w:lang w:eastAsia="en-AU"/>
              </w:rPr>
            </w:pPr>
          </w:p>
        </w:tc>
        <w:tc>
          <w:tcPr>
            <w:tcW w:w="795" w:type="dxa"/>
          </w:tcPr>
          <w:p w:rsidR="00C31965" w:rsidRDefault="00C31965" w:rsidP="00C31965">
            <w:pPr>
              <w:spacing w:before="120" w:after="120"/>
              <w:ind w:left="0"/>
              <w:rPr>
                <w:rFonts w:ascii="Arial" w:eastAsia="Times New Roman" w:hAnsi="Arial" w:cs="Arial"/>
                <w:sz w:val="21"/>
                <w:szCs w:val="21"/>
                <w:lang w:eastAsia="en-AU"/>
              </w:rPr>
            </w:pPr>
            <w:r>
              <w:rPr>
                <w:rFonts w:ascii="Arial" w:eastAsia="Times New Roman" w:hAnsi="Arial" w:cs="Arial"/>
                <w:sz w:val="21"/>
                <w:szCs w:val="21"/>
                <w:lang w:eastAsia="en-AU"/>
              </w:rPr>
              <w:t>Date:</w:t>
            </w:r>
          </w:p>
        </w:tc>
        <w:tc>
          <w:tcPr>
            <w:tcW w:w="2317" w:type="dxa"/>
          </w:tcPr>
          <w:p w:rsidR="00C31965" w:rsidRDefault="00C31965" w:rsidP="00C31965">
            <w:pPr>
              <w:spacing w:before="120" w:after="120"/>
              <w:ind w:left="0"/>
              <w:rPr>
                <w:rFonts w:ascii="Arial" w:eastAsia="Times New Roman" w:hAnsi="Arial" w:cs="Arial"/>
                <w:sz w:val="21"/>
                <w:szCs w:val="21"/>
                <w:lang w:eastAsia="en-AU"/>
              </w:rPr>
            </w:pPr>
          </w:p>
        </w:tc>
      </w:tr>
    </w:tbl>
    <w:p w:rsidR="00C31965" w:rsidRDefault="00C31965" w:rsidP="005C4462">
      <w:pPr>
        <w:ind w:left="0"/>
        <w:rPr>
          <w:rFonts w:ascii="Arial" w:eastAsia="Times New Roman" w:hAnsi="Arial" w:cs="Arial"/>
          <w:sz w:val="21"/>
          <w:szCs w:val="21"/>
          <w:lang w:eastAsia="en-AU"/>
        </w:rPr>
      </w:pPr>
    </w:p>
    <w:sectPr w:rsidR="00C31965" w:rsidSect="0057620C">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30DB0"/>
    <w:multiLevelType w:val="hybridMultilevel"/>
    <w:tmpl w:val="75769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641926"/>
    <w:multiLevelType w:val="hybridMultilevel"/>
    <w:tmpl w:val="968A99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E29417F"/>
    <w:multiLevelType w:val="hybridMultilevel"/>
    <w:tmpl w:val="B1F0C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DB"/>
    <w:rsid w:val="000836BB"/>
    <w:rsid w:val="000F1DEA"/>
    <w:rsid w:val="000F1FBA"/>
    <w:rsid w:val="000F5948"/>
    <w:rsid w:val="00102723"/>
    <w:rsid w:val="001760A4"/>
    <w:rsid w:val="0018004A"/>
    <w:rsid w:val="001A09AC"/>
    <w:rsid w:val="001F7047"/>
    <w:rsid w:val="00210D3D"/>
    <w:rsid w:val="002173AA"/>
    <w:rsid w:val="002637E3"/>
    <w:rsid w:val="002A21E7"/>
    <w:rsid w:val="003F6BAF"/>
    <w:rsid w:val="0043291E"/>
    <w:rsid w:val="00457D02"/>
    <w:rsid w:val="00476F38"/>
    <w:rsid w:val="00480FFF"/>
    <w:rsid w:val="004A5AC6"/>
    <w:rsid w:val="00545DDB"/>
    <w:rsid w:val="0057620C"/>
    <w:rsid w:val="005928BF"/>
    <w:rsid w:val="005C4462"/>
    <w:rsid w:val="005D3DE0"/>
    <w:rsid w:val="005D518B"/>
    <w:rsid w:val="005E46FD"/>
    <w:rsid w:val="006852A8"/>
    <w:rsid w:val="007632D4"/>
    <w:rsid w:val="007E79DE"/>
    <w:rsid w:val="00804A03"/>
    <w:rsid w:val="008A5D6F"/>
    <w:rsid w:val="0093387E"/>
    <w:rsid w:val="00940E28"/>
    <w:rsid w:val="009417D6"/>
    <w:rsid w:val="009C0FE2"/>
    <w:rsid w:val="009C1762"/>
    <w:rsid w:val="009D7FD6"/>
    <w:rsid w:val="009F0BC5"/>
    <w:rsid w:val="00A07EA7"/>
    <w:rsid w:val="00A20882"/>
    <w:rsid w:val="00A21168"/>
    <w:rsid w:val="00A635A4"/>
    <w:rsid w:val="00AA4A80"/>
    <w:rsid w:val="00AB2D97"/>
    <w:rsid w:val="00AC62BA"/>
    <w:rsid w:val="00B861E8"/>
    <w:rsid w:val="00B95305"/>
    <w:rsid w:val="00C31965"/>
    <w:rsid w:val="00CB43D5"/>
    <w:rsid w:val="00CD70D7"/>
    <w:rsid w:val="00D11875"/>
    <w:rsid w:val="00DC649A"/>
    <w:rsid w:val="00DD553F"/>
    <w:rsid w:val="00E047B6"/>
    <w:rsid w:val="00E34AE6"/>
    <w:rsid w:val="00FD31EA"/>
    <w:rsid w:val="00FE22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00561-3653-444B-AF94-9B9C405F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357"/>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18B"/>
    <w:rPr>
      <w:rFonts w:ascii="Segoe UI" w:hAnsi="Segoe UI" w:cs="Segoe UI"/>
      <w:sz w:val="18"/>
      <w:szCs w:val="18"/>
    </w:rPr>
  </w:style>
  <w:style w:type="table" w:styleId="TableGrid">
    <w:name w:val="Table Grid"/>
    <w:basedOn w:val="TableNormal"/>
    <w:uiPriority w:val="39"/>
    <w:rsid w:val="00C3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5A4"/>
    <w:pPr>
      <w:ind w:left="720"/>
      <w:contextualSpacing/>
    </w:pPr>
  </w:style>
  <w:style w:type="paragraph" w:customStyle="1" w:styleId="Default">
    <w:name w:val="Default"/>
    <w:rsid w:val="00FE22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03220">
      <w:bodyDiv w:val="1"/>
      <w:marLeft w:val="0"/>
      <w:marRight w:val="0"/>
      <w:marTop w:val="0"/>
      <w:marBottom w:val="0"/>
      <w:divBdr>
        <w:top w:val="none" w:sz="0" w:space="0" w:color="auto"/>
        <w:left w:val="none" w:sz="0" w:space="0" w:color="auto"/>
        <w:bottom w:val="none" w:sz="0" w:space="0" w:color="auto"/>
        <w:right w:val="none" w:sz="0" w:space="0" w:color="auto"/>
      </w:divBdr>
    </w:div>
    <w:div w:id="21217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eviewDate xmlns="e38e9cb7-2c6d-4212-ba90-1341ad320241">2021-05-20T14:00:00+00:00</PPReviewDate>
    <PPReferenceNumber xmlns="e38e9cb7-2c6d-4212-ba90-1341ad320241" xsi:nil="true"/>
    <PPModeratedBy xmlns="e38e9cb7-2c6d-4212-ba90-1341ad320241">
      <UserInfo>
        <DisplayName>TUTTIETT, Tara</DisplayName>
        <AccountId>45</AccountId>
        <AccountType/>
      </UserInfo>
    </PPModeratedBy>
    <PPLastReviewedBy xmlns="e38e9cb7-2c6d-4212-ba90-1341ad320241">
      <UserInfo>
        <DisplayName>TUTTIETT, Tara</DisplayName>
        <AccountId>45</AccountId>
        <AccountType/>
      </UserInfo>
    </PPLastReviewedBy>
    <PPContentApprover xmlns="e38e9cb7-2c6d-4212-ba90-1341ad320241">
      <UserInfo>
        <DisplayName>TUTTIETT, Tara</DisplayName>
        <AccountId>45</AccountId>
        <AccountType/>
      </UserInfo>
    </PPContentApprover>
    <PPContentAuthor xmlns="e38e9cb7-2c6d-4212-ba90-1341ad320241">
      <UserInfo>
        <DisplayName>TUTTIETT, Tara</DisplayName>
        <AccountId>45</AccountId>
        <AccountType/>
      </UserInfo>
    </PPContentAuthor>
    <PublishingStartDate xmlns="http://schemas.microsoft.com/sharepoint/v3" xsi:nil="true"/>
    <PublishingExpirationDate xmlns="http://schemas.microsoft.com/sharepoint/v3" xsi:nil="true"/>
    <PPContentOwner xmlns="e38e9cb7-2c6d-4212-ba90-1341ad320241">
      <UserInfo>
        <DisplayName>TUTTIETT, Tara</DisplayName>
        <AccountId>45</AccountId>
        <AccountType/>
      </UserInfo>
    </PPContentOwner>
    <PPSubmittedBy xmlns="e38e9cb7-2c6d-4212-ba90-1341ad320241">
      <UserInfo>
        <DisplayName>TUTTIETT, Tara</DisplayName>
        <AccountId>45</AccountId>
        <AccountType/>
      </UserInfo>
    </PPSubmittedBy>
    <PPPublishedNotificationAddresses xmlns="e38e9cb7-2c6d-4212-ba90-1341ad320241" xsi:nil="true"/>
    <PPLastReviewedDate xmlns="e38e9cb7-2c6d-4212-ba90-1341ad320241">2020-05-20T22:08:55+00:00</PPLastReviewedDate>
    <PPModeratedDate xmlns="e38e9cb7-2c6d-4212-ba90-1341ad320241">2020-05-20T22:08:55+00:00</PPModeratedDate>
    <PPSubmittedDate xmlns="e38e9cb7-2c6d-4212-ba90-1341ad320241">2020-05-20T22:05:24+00:00</PPSubmitt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A1A85B4725BD4BBC806F939FC297A6" ma:contentTypeVersion="14" ma:contentTypeDescription="Create a new document." ma:contentTypeScope="" ma:versionID="e669db53dd5fad739e6866b17b8a6b9d">
  <xsd:schema xmlns:xsd="http://www.w3.org/2001/XMLSchema" xmlns:xs="http://www.w3.org/2001/XMLSchema" xmlns:p="http://schemas.microsoft.com/office/2006/metadata/properties" xmlns:ns1="http://schemas.microsoft.com/sharepoint/v3" xmlns:ns2="e38e9cb7-2c6d-4212-ba90-1341ad320241" targetNamespace="http://schemas.microsoft.com/office/2006/metadata/properties" ma:root="true" ma:fieldsID="efd86d093010e6566829ee9d15bc26b8" ns1:_="" ns2:_="">
    <xsd:import namespace="http://schemas.microsoft.com/sharepoint/v3"/>
    <xsd:import namespace="e38e9cb7-2c6d-4212-ba90-1341ad32024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e9cb7-2c6d-4212-ba90-1341ad32024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DEE46-DEF3-4961-B0D2-DA25368C88F4}"/>
</file>

<file path=customXml/itemProps2.xml><?xml version="1.0" encoding="utf-8"?>
<ds:datastoreItem xmlns:ds="http://schemas.openxmlformats.org/officeDocument/2006/customXml" ds:itemID="{7710A958-C03B-499D-9E7C-33B4566850AC}"/>
</file>

<file path=customXml/itemProps3.xml><?xml version="1.0" encoding="utf-8"?>
<ds:datastoreItem xmlns:ds="http://schemas.openxmlformats.org/officeDocument/2006/customXml" ds:itemID="{72DF29E1-094B-4675-BD22-51CF9CB21FB3}"/>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Sporting Activity Consent 16.03.2020</dc:title>
  <dc:creator>ALEXANDER, Esther</dc:creator>
  <cp:lastModifiedBy>MORLEY, Joanne (jmorl0)</cp:lastModifiedBy>
  <cp:revision>2</cp:revision>
  <cp:lastPrinted>2020-03-06T06:07:00Z</cp:lastPrinted>
  <dcterms:created xsi:type="dcterms:W3CDTF">2020-03-16T03:58:00Z</dcterms:created>
  <dcterms:modified xsi:type="dcterms:W3CDTF">2020-03-16T03:58:00Z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0x01010083A1A85B4725BD4BBC806F939FC297A6</vt:lpwstr>
  </property>
</Properties>
</file>